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Look w:val="04A0" w:firstRow="1" w:lastRow="0" w:firstColumn="1" w:lastColumn="0" w:noHBand="0" w:noVBand="1"/>
      </w:tblPr>
      <w:tblGrid>
        <w:gridCol w:w="3510"/>
        <w:gridCol w:w="12104"/>
      </w:tblGrid>
      <w:tr w:rsidR="00991E8B" w:rsidRPr="00623091" w:rsidTr="00623091">
        <w:tc>
          <w:tcPr>
            <w:tcW w:w="3510" w:type="dxa"/>
          </w:tcPr>
          <w:p w:rsidR="00991E8B" w:rsidRPr="00623091" w:rsidRDefault="00991E8B" w:rsidP="00991E8B">
            <w:pPr>
              <w:rPr>
                <w:rFonts w:ascii="PT Astra Serif" w:hAnsi="PT Astra Serif"/>
                <w:b/>
              </w:rPr>
            </w:pPr>
          </w:p>
          <w:p w:rsidR="00991E8B" w:rsidRPr="00623091" w:rsidRDefault="00623091" w:rsidP="00623091">
            <w:pPr>
              <w:rPr>
                <w:rFonts w:ascii="PT Astra Serif" w:hAnsi="PT Astra Serif"/>
                <w:b/>
              </w:rPr>
            </w:pPr>
            <w:r w:rsidRPr="00623091">
              <w:rPr>
                <w:rFonts w:ascii="PT Astra Serif" w:hAnsi="PT Astra Serif"/>
                <w:color w:val="000000"/>
              </w:rPr>
              <w:t>Виды государственной социальной помощи малоимущим семьям, малоимущим одиноко проживающим гражданам, проживающим на территории Саратовской области</w:t>
            </w:r>
            <w:r w:rsidRPr="00623091">
              <w:rPr>
                <w:rFonts w:ascii="PT Astra Serif" w:hAnsi="PT Astra Serif"/>
                <w:color w:val="000000"/>
              </w:rPr>
              <w:br/>
            </w:r>
            <w:r w:rsidRPr="00623091">
              <w:rPr>
                <w:rFonts w:ascii="PT Astra Serif" w:hAnsi="PT Astra Serif"/>
                <w:color w:val="000000"/>
              </w:rPr>
              <w:br/>
            </w:r>
          </w:p>
        </w:tc>
        <w:tc>
          <w:tcPr>
            <w:tcW w:w="12104" w:type="dxa"/>
          </w:tcPr>
          <w:p w:rsidR="00623091" w:rsidRPr="00623091" w:rsidRDefault="00623091" w:rsidP="00623091">
            <w:pPr>
              <w:ind w:firstLine="709"/>
              <w:jc w:val="both"/>
              <w:rPr>
                <w:rFonts w:ascii="PT Astra Serif" w:hAnsi="PT Astra Serif"/>
                <w:color w:val="000000"/>
              </w:rPr>
            </w:pPr>
            <w:r>
              <w:rPr>
                <w:rFonts w:ascii="PT Astra Serif" w:hAnsi="PT Astra Serif"/>
                <w:color w:val="000000"/>
              </w:rPr>
              <w:t>Малоимущие семьям и малоимущие одиноко проживающие граждане</w:t>
            </w:r>
            <w:r w:rsidRPr="00623091">
              <w:rPr>
                <w:rFonts w:ascii="PT Astra Serif" w:hAnsi="PT Astra Serif"/>
                <w:color w:val="000000"/>
              </w:rPr>
              <w:t>, чей среднедушевой доход ниже величины прожиточного минимума, установлен</w:t>
            </w:r>
            <w:r>
              <w:rPr>
                <w:rFonts w:ascii="PT Astra Serif" w:hAnsi="PT Astra Serif"/>
                <w:color w:val="000000"/>
              </w:rPr>
              <w:t>ной в Саратовской области, могут  обратиться</w:t>
            </w:r>
            <w:r w:rsidRPr="00623091">
              <w:rPr>
                <w:rFonts w:ascii="PT Astra Serif" w:hAnsi="PT Astra Serif"/>
                <w:color w:val="000000"/>
              </w:rPr>
              <w:t xml:space="preserve"> в ГКУ </w:t>
            </w:r>
            <w:proofErr w:type="gramStart"/>
            <w:r w:rsidRPr="00623091">
              <w:rPr>
                <w:rFonts w:ascii="PT Astra Serif" w:hAnsi="PT Astra Serif"/>
                <w:color w:val="000000"/>
              </w:rPr>
              <w:t>СО</w:t>
            </w:r>
            <w:proofErr w:type="gramEnd"/>
            <w:r w:rsidRPr="00623091">
              <w:rPr>
                <w:rFonts w:ascii="PT Astra Serif" w:hAnsi="PT Astra Serif"/>
                <w:color w:val="000000"/>
              </w:rPr>
              <w:t xml:space="preserve"> «Управление социальной поддержки населения Балаковского района»</w:t>
            </w:r>
            <w:r>
              <w:rPr>
                <w:rFonts w:ascii="PT Astra Serif" w:hAnsi="PT Astra Serif"/>
                <w:color w:val="000000"/>
              </w:rPr>
              <w:t xml:space="preserve"> </w:t>
            </w:r>
            <w:r w:rsidRPr="00623091">
              <w:rPr>
                <w:rFonts w:ascii="PT Astra Serif" w:hAnsi="PT Astra Serif"/>
                <w:color w:val="000000"/>
              </w:rPr>
              <w:t xml:space="preserve">за следующими мерами социальной поддержки: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1.   Оказание государственной социальной помощи. Данная услуга предоставляется в соответствии с Федеральным Законом № 178-ФЗ «О государственной социальной помощи» и Законом Саратовской области № 214-ЗСО «О государственной социальной помощи в Саратовской области». Размер оказания единовременной государственной помощи малоимущим семьям и малоимущим одиноко проживающим гражданам в соответствии с 214-ЗСО не может быть менее 100 руб. и более 1000 руб.  Общий размер оказанной государственной социальной помощи в календарном году не может превышать 2000 руб. Назначение государственной социальной помощи носит заявительный характер. Полученная помощь может расходоваться гражданами по своему усмотрению на любые цели.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2.     Оказание государственной социальной помощи на основании социального контракта.  Максимальная сумма единовременной выплаты в нашем регионе составляет 24000,00 руб., минимальная - 5000,00 руб., ежемесячная выплата в рамках социального контракта выплачивается в сумме от 500,00 руб. до 2000,00 руб. в месяц, но не более 24000,00 руб. Контракт можно заключить на развитие личного подсобного хозяйства.  Оказание государственной социальной помощи на основании социального контракта отдельным категориям граждан (в рамках постановления Правительства области от 16.12.2019г № 880-П «Об особенностях назначения и выплаты государственной социальной помощи на основании социального контракта отдельным категориям граждан»):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по следующим мероприятиям: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а) поиск работы;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б) осуществление индивидуальной предпринимательской деятельности;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в) ведение личного подсобного хозяйства; г) осуществление иных мероприятий, направленных на преодоление трудной жизненной ситуации;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4. Предоставление справок о нуждаемости в государственной социальной помощи, по которым можно получить: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Бесплатное полноценное питание беременным женщинам, кормящим матерям, а также детям в возрасте до трех лет;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Льготное питание для детей-школьников на учебный год;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Частичную оплату содержания детей в муниципальных детских садах;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Бесплатные услуги в физкультурно-спортивных сооружениях: в государственном спортивном сооружении «Ледовый дворец», а также в спортивных сооружениях МАУ «УСК «Форум», МАУ «УСК Альбатрос». </w:t>
            </w:r>
          </w:p>
          <w:p w:rsidR="00623091" w:rsidRP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Бесплатную юридическую помощь.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5. Многодетные семьи, имеющие среднедушевой доход ниже величины прожиточн</w:t>
            </w:r>
            <w:r>
              <w:rPr>
                <w:rFonts w:ascii="PT Astra Serif" w:hAnsi="PT Astra Serif"/>
                <w:color w:val="000000"/>
              </w:rPr>
              <w:t xml:space="preserve">ого минимума, имеют право </w:t>
            </w:r>
            <w:proofErr w:type="gramStart"/>
            <w:r>
              <w:rPr>
                <w:rFonts w:ascii="PT Astra Serif" w:hAnsi="PT Astra Serif"/>
                <w:color w:val="000000"/>
              </w:rPr>
              <w:t>на</w:t>
            </w:r>
            <w:proofErr w:type="gramEnd"/>
            <w:r>
              <w:rPr>
                <w:rFonts w:ascii="PT Astra Serif" w:hAnsi="PT Astra Serif"/>
                <w:color w:val="000000"/>
              </w:rPr>
              <w:t xml:space="preserve">: </w:t>
            </w:r>
          </w:p>
          <w:p w:rsidR="00623091" w:rsidRDefault="00623091" w:rsidP="00623091">
            <w:pPr>
              <w:ind w:firstLine="709"/>
              <w:jc w:val="both"/>
              <w:rPr>
                <w:rFonts w:ascii="PT Astra Serif" w:hAnsi="PT Astra Serif"/>
                <w:color w:val="000000"/>
              </w:rPr>
            </w:pPr>
            <w:r>
              <w:rPr>
                <w:rFonts w:ascii="PT Astra Serif" w:hAnsi="PT Astra Serif"/>
                <w:color w:val="000000"/>
              </w:rPr>
              <w:t xml:space="preserve">- </w:t>
            </w:r>
            <w:r w:rsidRPr="00623091">
              <w:rPr>
                <w:rFonts w:ascii="PT Astra Serif" w:hAnsi="PT Astra Serif"/>
                <w:color w:val="000000"/>
              </w:rPr>
              <w:t>получение одного раза в год денежных средств на приобретение комплекта школьной одежды, спортивной одежды и обуви на каждого ребенка, обучающегося в общеобразовательном учреждени</w:t>
            </w:r>
            <w:r>
              <w:rPr>
                <w:rFonts w:ascii="PT Astra Serif" w:hAnsi="PT Astra Serif"/>
                <w:color w:val="000000"/>
              </w:rPr>
              <w:t xml:space="preserve">и (в размере 3183,00 рублей). </w:t>
            </w:r>
          </w:p>
          <w:p w:rsidR="00623091" w:rsidRDefault="00623091" w:rsidP="00623091">
            <w:pPr>
              <w:ind w:firstLine="709"/>
              <w:jc w:val="both"/>
              <w:rPr>
                <w:rFonts w:ascii="PT Astra Serif" w:hAnsi="PT Astra Serif"/>
                <w:color w:val="000000"/>
              </w:rPr>
            </w:pPr>
            <w:r>
              <w:rPr>
                <w:rFonts w:ascii="PT Astra Serif" w:hAnsi="PT Astra Serif"/>
                <w:color w:val="000000"/>
              </w:rPr>
              <w:t xml:space="preserve">- </w:t>
            </w:r>
            <w:r w:rsidRPr="00623091">
              <w:rPr>
                <w:rFonts w:ascii="PT Astra Serif" w:hAnsi="PT Astra Serif"/>
                <w:color w:val="000000"/>
              </w:rPr>
              <w:t>получение одного раза в год денежных средств на детей из многодетных семей, посещающих занятия в физкультурно-спортивных сооружен</w:t>
            </w:r>
            <w:r>
              <w:rPr>
                <w:rFonts w:ascii="PT Astra Serif" w:hAnsi="PT Astra Serif"/>
                <w:color w:val="000000"/>
              </w:rPr>
              <w:t xml:space="preserve">иях (в размере 1411,61 руб.). </w:t>
            </w:r>
          </w:p>
          <w:p w:rsidR="00623091" w:rsidRDefault="00623091" w:rsidP="00623091">
            <w:pPr>
              <w:ind w:firstLine="709"/>
              <w:jc w:val="both"/>
              <w:rPr>
                <w:rFonts w:ascii="PT Astra Serif" w:hAnsi="PT Astra Serif"/>
                <w:color w:val="000000"/>
              </w:rPr>
            </w:pPr>
            <w:r>
              <w:rPr>
                <w:rFonts w:ascii="PT Astra Serif" w:hAnsi="PT Astra Serif"/>
                <w:color w:val="000000"/>
              </w:rPr>
              <w:t xml:space="preserve">- </w:t>
            </w:r>
            <w:r w:rsidRPr="00623091">
              <w:rPr>
                <w:rFonts w:ascii="PT Astra Serif" w:hAnsi="PT Astra Serif"/>
                <w:color w:val="000000"/>
              </w:rPr>
              <w:t xml:space="preserve">первоочередное получение бесплатных путевок в детские оздоровительные учреждения детям в возрасте от 5 до 16 лет. </w:t>
            </w:r>
          </w:p>
          <w:p w:rsidR="00623091" w:rsidRDefault="00623091" w:rsidP="00623091">
            <w:pPr>
              <w:ind w:firstLine="709"/>
              <w:jc w:val="both"/>
              <w:rPr>
                <w:rFonts w:ascii="PT Astra Serif" w:hAnsi="PT Astra Serif"/>
                <w:color w:val="000000"/>
              </w:rPr>
            </w:pPr>
            <w:proofErr w:type="gramStart"/>
            <w:r w:rsidRPr="00623091">
              <w:rPr>
                <w:rFonts w:ascii="PT Astra Serif" w:hAnsi="PT Astra Serif"/>
                <w:color w:val="000000"/>
              </w:rPr>
              <w:t xml:space="preserve">В соответствии с Постановлением Правительства Саратовской области от 20 декабря 2022г. №1262-П «О величине прожиточного минимума на душу населения и по основным социально-демографическим группам населения Саратовской области на 2023 год» величина прожиточного минимума на 2023 год на душу населения составляет – 12075 руб., для трудоспособного населения составляет 13162 руб., для пенсионеров – 10385 руб., для детей – 12576 руб.     </w:t>
            </w:r>
            <w:proofErr w:type="gramEnd"/>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Кроме того, многодетные семьи нашего района, в соответствии с федеральным и региональным законодательством, </w:t>
            </w:r>
            <w:r w:rsidRPr="00623091">
              <w:rPr>
                <w:rFonts w:ascii="PT Astra Serif" w:hAnsi="PT Astra Serif"/>
                <w:color w:val="000000"/>
              </w:rPr>
              <w:lastRenderedPageBreak/>
              <w:t xml:space="preserve">имеют право и могут обратиться в учреждение за назначением следующих мер социальной поддержки, предоставляемых семьям с детьми: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дополнительное единовременное пособие при рождении третьего и каждого последующего ребенка в размере 3025,05 рублей;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ежегодные денежные средства в размере 181,51 рублей на каждого члена многодетной семьи для посещения театров;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ежемесячная компенсация расходов на оплату ЖКУ – определяется в размере 30% платы за коммунальные услуги (холодное и горячее водоснабжение, водоотведение, теплоснабжение, газоснабжение, электроснабжение), а проживающим в домах, не имеющих центрального отопления, - 30% стоимости топлива, приобретаемого в пределах норм, установленных для продажи населению, и транспортных услуг для доставки этого топлива. Для семей, имеющих более 3-х детей, размер компенсации увеличивается на 5% процентов за каждого последующего ребенка, но не более фактических затрат на оплату коммунальных услуг;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бесплатный проезд на городском (автобус, троллейбус) и пригородном железнодорожном транспорте для учащихся общеобразовательных школ.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единовременная социальная выплата на приобретение автотранспорта (легкового автомобиля или микроавтобуса), при условии, что семья имеет на дату обращения с заявлением о предоставлении единовременной социальной выплаты семь и более несовершеннолетних детей, в том числе усыновленных (удочеренных);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региональный материнский (семейный) капитал (127 480,92 руб.) на 3-го и последующих детей, родившихся начиная с 01.01.2012 года по 31.12.2024г., по достижению ребенком 3-х летнего возраста;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единовременная выплата на частичное возмещение расходов, связанных с газификацией жилого дома – индивидуального жилого дома или дома блокированной застройки - назначается однократно в размере фактически понесенных расходов, связанных с газификацией индивидуального жилого дома или дома блокированной застройки, но не более 100000,00 рублей.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субсидия на покупку и установку газоиспользующего </w:t>
            </w:r>
            <w:proofErr w:type="gramStart"/>
            <w:r w:rsidRPr="00623091">
              <w:rPr>
                <w:rFonts w:ascii="PT Astra Serif" w:hAnsi="PT Astra Serif"/>
                <w:color w:val="000000"/>
              </w:rPr>
              <w:t>оборудования</w:t>
            </w:r>
            <w:proofErr w:type="gramEnd"/>
            <w:r w:rsidRPr="00623091">
              <w:rPr>
                <w:rFonts w:ascii="PT Astra Serif" w:hAnsi="PT Astra Serif"/>
                <w:color w:val="000000"/>
              </w:rPr>
              <w:t xml:space="preserve"> и проведение работ внутри границ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623091">
              <w:rPr>
                <w:rFonts w:ascii="PT Astra Serif" w:hAnsi="PT Astra Serif"/>
                <w:color w:val="000000"/>
              </w:rPr>
              <w:t>догазификации</w:t>
            </w:r>
            <w:proofErr w:type="spellEnd"/>
            <w:r w:rsidRPr="00623091">
              <w:rPr>
                <w:rFonts w:ascii="PT Astra Serif" w:hAnsi="PT Astra Serif"/>
                <w:color w:val="000000"/>
              </w:rPr>
              <w:t xml:space="preserve"> в Саратовской области</w:t>
            </w:r>
            <w:r w:rsidR="00D3369C">
              <w:rPr>
                <w:rFonts w:ascii="PT Astra Serif" w:hAnsi="PT Astra Serif"/>
                <w:color w:val="000000"/>
              </w:rPr>
              <w:t xml:space="preserve"> </w:t>
            </w:r>
            <w:r w:rsidRPr="00623091">
              <w:rPr>
                <w:rFonts w:ascii="PT Astra Serif" w:hAnsi="PT Astra Serif"/>
                <w:color w:val="000000"/>
              </w:rPr>
              <w:t xml:space="preserve">- не более 100000,00 рублей в отношении одного домовладения однократно.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         ежемесячная денежная выплата на ребенка в возрасте до 3-х лет, при рождении третьего и последующего ребенка, родившихся в период с 01.01.2013 по 31.12.2022 года в размере 12576,00 рублей для семей со среднедушевым доходом, размер которого не превышает двукратную величину прожиточного минимума трудоспособного населения, установленную в Саратовской области.     </w:t>
            </w:r>
          </w:p>
          <w:p w:rsidR="00623091" w:rsidRDefault="00623091" w:rsidP="00623091">
            <w:pPr>
              <w:ind w:firstLine="709"/>
              <w:jc w:val="both"/>
              <w:rPr>
                <w:rFonts w:ascii="PT Astra Serif" w:hAnsi="PT Astra Serif"/>
                <w:color w:val="000000"/>
              </w:rPr>
            </w:pP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По всем интересующим вопросам необходимо обращаться в отделы адресной социальной поддержки и социальной поддержки семьи ГКУ </w:t>
            </w:r>
            <w:proofErr w:type="gramStart"/>
            <w:r w:rsidRPr="00623091">
              <w:rPr>
                <w:rFonts w:ascii="PT Astra Serif" w:hAnsi="PT Astra Serif"/>
                <w:color w:val="000000"/>
              </w:rPr>
              <w:t>СО</w:t>
            </w:r>
            <w:proofErr w:type="gramEnd"/>
            <w:r w:rsidRPr="00623091">
              <w:rPr>
                <w:rFonts w:ascii="PT Astra Serif" w:hAnsi="PT Astra Serif"/>
                <w:color w:val="000000"/>
              </w:rPr>
              <w:t xml:space="preserve"> «Управление социальной поддержки населения Балаковского района», расположенных по адресу: ул. Ак. Жука, д.52, 2-й этаж. Прием граждан осуществляется в понедельник, вторник, среду с 08.00 до 16.00, в четверг с 8.00 до 12.00 (перерыв на обед с 12.00 </w:t>
            </w:r>
            <w:proofErr w:type="gramStart"/>
            <w:r w:rsidRPr="00623091">
              <w:rPr>
                <w:rFonts w:ascii="PT Astra Serif" w:hAnsi="PT Astra Serif"/>
                <w:color w:val="000000"/>
              </w:rPr>
              <w:t>до</w:t>
            </w:r>
            <w:proofErr w:type="gramEnd"/>
            <w:r w:rsidRPr="00623091">
              <w:rPr>
                <w:rFonts w:ascii="PT Astra Serif" w:hAnsi="PT Astra Serif"/>
                <w:color w:val="000000"/>
              </w:rPr>
              <w:t xml:space="preserve"> 12.48). </w:t>
            </w:r>
          </w:p>
          <w:p w:rsidR="00623091" w:rsidRDefault="00623091" w:rsidP="00623091">
            <w:pPr>
              <w:ind w:firstLine="709"/>
              <w:jc w:val="both"/>
              <w:rPr>
                <w:rFonts w:ascii="PT Astra Serif" w:hAnsi="PT Astra Serif"/>
                <w:color w:val="000000"/>
              </w:rPr>
            </w:pPr>
            <w:r w:rsidRPr="00623091">
              <w:rPr>
                <w:rFonts w:ascii="PT Astra Serif" w:hAnsi="PT Astra Serif"/>
                <w:color w:val="000000"/>
              </w:rPr>
              <w:t xml:space="preserve">Телефон для справок: (88453)22-19-45, 22-19-25, 22-19-27. </w:t>
            </w:r>
          </w:p>
          <w:p w:rsidR="00991E8B" w:rsidRPr="00623091" w:rsidRDefault="00991E8B" w:rsidP="00B06648">
            <w:pPr>
              <w:jc w:val="both"/>
              <w:rPr>
                <w:rFonts w:ascii="PT Astra Serif" w:hAnsi="PT Astra Serif"/>
                <w:b/>
              </w:rPr>
            </w:pPr>
          </w:p>
        </w:tc>
      </w:tr>
      <w:tr w:rsidR="00623091" w:rsidRPr="00623091" w:rsidTr="009D3853">
        <w:tc>
          <w:tcPr>
            <w:tcW w:w="3510" w:type="dxa"/>
          </w:tcPr>
          <w:p w:rsidR="00623091" w:rsidRPr="00623091" w:rsidRDefault="00623091" w:rsidP="00991E8B">
            <w:pPr>
              <w:rPr>
                <w:rFonts w:ascii="PT Astra Serif" w:hAnsi="PT Astra Serif"/>
              </w:rPr>
            </w:pPr>
            <w:r w:rsidRPr="00623091">
              <w:rPr>
                <w:rFonts w:ascii="PT Astra Serif" w:hAnsi="PT Astra Serif"/>
              </w:rPr>
              <w:lastRenderedPageBreak/>
              <w:t>Выплаты и пособия на детей в 2024 году</w:t>
            </w:r>
          </w:p>
        </w:tc>
        <w:tc>
          <w:tcPr>
            <w:tcW w:w="12104" w:type="dxa"/>
          </w:tcPr>
          <w:p w:rsidR="00623091" w:rsidRDefault="00623091" w:rsidP="009D3853">
            <w:pPr>
              <w:ind w:firstLine="709"/>
              <w:jc w:val="both"/>
              <w:rPr>
                <w:rFonts w:ascii="PT Astra Serif" w:hAnsi="PT Astra Serif"/>
                <w:color w:val="000000"/>
              </w:rPr>
            </w:pPr>
            <w:r w:rsidRPr="00623091">
              <w:rPr>
                <w:rFonts w:ascii="PT Astra Serif" w:hAnsi="PT Astra Serif"/>
                <w:color w:val="000000"/>
              </w:rPr>
              <w:t xml:space="preserve">С начала года в России увеличили размеры детских пособий. В статье </w:t>
            </w:r>
            <w:r w:rsidR="00D3369C" w:rsidRPr="00623091">
              <w:rPr>
                <w:rFonts w:ascii="PT Astra Serif" w:hAnsi="PT Astra Serif"/>
                <w:color w:val="000000"/>
              </w:rPr>
              <w:t>разберём</w:t>
            </w:r>
            <w:r w:rsidRPr="00623091">
              <w:rPr>
                <w:rFonts w:ascii="PT Astra Serif" w:hAnsi="PT Astra Serif"/>
                <w:color w:val="000000"/>
              </w:rPr>
              <w:t xml:space="preserve">, какие меры </w:t>
            </w:r>
            <w:proofErr w:type="spellStart"/>
            <w:r w:rsidRPr="00623091">
              <w:rPr>
                <w:rFonts w:ascii="PT Astra Serif" w:hAnsi="PT Astra Serif"/>
                <w:color w:val="000000"/>
              </w:rPr>
              <w:t>соцподдержки</w:t>
            </w:r>
            <w:proofErr w:type="spellEnd"/>
            <w:r w:rsidRPr="00623091">
              <w:rPr>
                <w:rFonts w:ascii="PT Astra Serif" w:hAnsi="PT Astra Serif"/>
                <w:color w:val="000000"/>
              </w:rPr>
              <w:t xml:space="preserve"> доступны для семей с детьми в 2024 году, насколько выросли пособия и какие из них помогут улучшить жилищные условия.</w:t>
            </w:r>
          </w:p>
          <w:p w:rsidR="00D3369C" w:rsidRPr="00D3369C" w:rsidRDefault="00D3369C" w:rsidP="009D3853">
            <w:pPr>
              <w:pStyle w:val="a6"/>
              <w:numPr>
                <w:ilvl w:val="0"/>
                <w:numId w:val="1"/>
              </w:numPr>
              <w:jc w:val="both"/>
              <w:rPr>
                <w:rFonts w:ascii="PT Astra Serif" w:hAnsi="PT Astra Serif"/>
                <w:b/>
                <w:color w:val="000000"/>
                <w:sz w:val="24"/>
              </w:rPr>
            </w:pPr>
            <w:r w:rsidRPr="00D3369C">
              <w:rPr>
                <w:rFonts w:ascii="PT Astra Serif" w:hAnsi="PT Astra Serif"/>
                <w:b/>
                <w:color w:val="000000"/>
                <w:sz w:val="24"/>
              </w:rPr>
              <w:t>Единое пособие для беременных и семей с детьми до 17 лет</w:t>
            </w:r>
          </w:p>
          <w:p w:rsidR="00623091" w:rsidRDefault="00D3369C" w:rsidP="009D3853">
            <w:pPr>
              <w:jc w:val="both"/>
              <w:rPr>
                <w:rFonts w:ascii="PT Astra Serif" w:hAnsi="PT Astra Serif"/>
                <w:color w:val="000000"/>
              </w:rPr>
            </w:pPr>
            <w:r w:rsidRPr="00D3369C">
              <w:rPr>
                <w:rFonts w:ascii="PT Astra Serif" w:hAnsi="PT Astra Serif"/>
                <w:color w:val="000000"/>
              </w:rPr>
              <w:lastRenderedPageBreak/>
              <w:t>Единое пособие положено будущим мамам и семьям с детьми с невысоким доходом. Мера поддержки объединила целый список ранее существовавших выплат и теперь назначается с момента ранней постановки мамы на учет в медучреждение до исполнения ребенку 17 лет.</w:t>
            </w:r>
          </w:p>
          <w:p w:rsidR="00D3369C" w:rsidRDefault="009D3853" w:rsidP="009D3853">
            <w:pPr>
              <w:jc w:val="center"/>
              <w:rPr>
                <w:rFonts w:ascii="PT Astra Serif" w:hAnsi="PT Astra Serif"/>
                <w:color w:val="000000"/>
              </w:rPr>
            </w:pPr>
            <w:r>
              <w:rPr>
                <w:rFonts w:ascii="PT Astra Serif" w:hAnsi="PT Astra Serif"/>
                <w:noProof/>
                <w:color w:val="000000"/>
                <w:lang w:eastAsia="ru-RU"/>
              </w:rPr>
              <w:drawing>
                <wp:inline distT="0" distB="0" distL="0" distR="0" wp14:anchorId="44449876" wp14:editId="1699C5A8">
                  <wp:extent cx="6699250" cy="3160672"/>
                  <wp:effectExtent l="0" t="0" r="6350" b="1905"/>
                  <wp:docPr id="4" name="Рисунок 4" descr="C:\Users\Win_10\Downloads\Edinoe-posobie-obedinilo-sleduyushchie-vyplaty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_10\Downloads\Edinoe-posobie-obedinilo-sleduyushchie-vyplaty_.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9250" cy="3160672"/>
                          </a:xfrm>
                          <a:prstGeom prst="rect">
                            <a:avLst/>
                          </a:prstGeom>
                          <a:noFill/>
                          <a:ln>
                            <a:noFill/>
                          </a:ln>
                        </pic:spPr>
                      </pic:pic>
                    </a:graphicData>
                  </a:graphic>
                </wp:inline>
              </w:drawing>
            </w:r>
          </w:p>
          <w:p w:rsidR="00D3369C" w:rsidRPr="00D3369C" w:rsidRDefault="00D3369C" w:rsidP="009D3853">
            <w:pPr>
              <w:jc w:val="both"/>
              <w:rPr>
                <w:rFonts w:ascii="PT Astra Serif" w:hAnsi="PT Astra Serif"/>
                <w:color w:val="000000"/>
              </w:rPr>
            </w:pPr>
            <w:r w:rsidRPr="00D3369C">
              <w:rPr>
                <w:rFonts w:ascii="PT Astra Serif" w:hAnsi="PT Astra Serif"/>
                <w:color w:val="000000"/>
              </w:rPr>
              <w:t>Для получения единого пособия среднедушевой доход в семье не должен превышать регионального прожиточного минимума. При расчете дохода учитывают 12 месяцев, предшествующих одному месяцу до подачи заявления. То есть если подать на пособие в июне 2024 года, то доход нужно считать с 1 мая 2023 года по 30 апреля 2024 года.</w:t>
            </w:r>
          </w:p>
          <w:p w:rsidR="00D3369C" w:rsidRPr="00D3369C" w:rsidRDefault="00D3369C" w:rsidP="009D3853">
            <w:pPr>
              <w:jc w:val="both"/>
              <w:rPr>
                <w:rFonts w:ascii="PT Astra Serif" w:hAnsi="PT Astra Serif"/>
                <w:color w:val="000000"/>
              </w:rPr>
            </w:pPr>
          </w:p>
          <w:p w:rsidR="00D3369C" w:rsidRPr="00D3369C" w:rsidRDefault="00D3369C" w:rsidP="009D3853">
            <w:pPr>
              <w:jc w:val="both"/>
              <w:rPr>
                <w:rFonts w:ascii="PT Astra Serif" w:hAnsi="PT Astra Serif"/>
                <w:color w:val="000000"/>
              </w:rPr>
            </w:pPr>
            <w:r w:rsidRPr="00D3369C">
              <w:rPr>
                <w:rFonts w:ascii="PT Astra Serif" w:hAnsi="PT Astra Serif"/>
                <w:color w:val="000000"/>
              </w:rPr>
              <w:t>Чтобы рассчитать среднедушевой доход, нужно разделить общий доход семьи за год на 12 месяцев и на количество человек в семье. Результат не должен быть больше прожиточного минимума на душу населения в регионе.</w:t>
            </w:r>
          </w:p>
          <w:p w:rsidR="00D3369C" w:rsidRPr="00D3369C" w:rsidRDefault="00D3369C" w:rsidP="009D3853">
            <w:pPr>
              <w:jc w:val="both"/>
              <w:rPr>
                <w:rFonts w:ascii="PT Astra Serif" w:hAnsi="PT Astra Serif"/>
                <w:color w:val="000000"/>
              </w:rPr>
            </w:pPr>
          </w:p>
          <w:p w:rsidR="00D3369C" w:rsidRDefault="00D3369C" w:rsidP="009D3853">
            <w:pPr>
              <w:jc w:val="both"/>
              <w:rPr>
                <w:rFonts w:ascii="PT Astra Serif" w:hAnsi="PT Astra Serif"/>
                <w:color w:val="000000"/>
              </w:rPr>
            </w:pPr>
            <w:r w:rsidRPr="00D3369C">
              <w:rPr>
                <w:rFonts w:ascii="PT Astra Serif" w:hAnsi="PT Astra Serif"/>
                <w:color w:val="000000"/>
              </w:rPr>
              <w:t xml:space="preserve">Величина пособия зависит от среднедушевого дохода семьи и может составлять 50, 75 или 100% от прожиточного минимума. Чтобы определить размер выплат на детей, нужно узнать прожиточный минимум на ребенка в регионе, где семья будет получать пособие. Например, в </w:t>
            </w:r>
            <w:r>
              <w:rPr>
                <w:rFonts w:ascii="PT Astra Serif" w:hAnsi="PT Astra Serif"/>
                <w:color w:val="000000"/>
              </w:rPr>
              <w:t>Саратовской области он составляет 13 097</w:t>
            </w:r>
            <w:r w:rsidRPr="00D3369C">
              <w:rPr>
                <w:rFonts w:ascii="PT Astra Serif" w:hAnsi="PT Astra Serif"/>
                <w:color w:val="000000"/>
              </w:rPr>
              <w:t xml:space="preserve"> рубля. Это значит, что максимальна</w:t>
            </w:r>
            <w:r>
              <w:rPr>
                <w:rFonts w:ascii="PT Astra Serif" w:hAnsi="PT Astra Serif"/>
                <w:color w:val="000000"/>
              </w:rPr>
              <w:t>я сумма пособия в 2024 году — 13 097</w:t>
            </w:r>
            <w:r w:rsidRPr="00D3369C">
              <w:rPr>
                <w:rFonts w:ascii="PT Astra Serif" w:hAnsi="PT Astra Serif"/>
                <w:color w:val="000000"/>
              </w:rPr>
              <w:t xml:space="preserve"> рубля. В зависимости от нуждаемости семьи она мо</w:t>
            </w:r>
            <w:r>
              <w:rPr>
                <w:rFonts w:ascii="PT Astra Serif" w:hAnsi="PT Astra Serif"/>
                <w:color w:val="000000"/>
              </w:rPr>
              <w:t xml:space="preserve">жет составлять 50%, то есть 6548 рублей, или 75%, что равно 9822 </w:t>
            </w:r>
            <w:r w:rsidRPr="00D3369C">
              <w:rPr>
                <w:rFonts w:ascii="PT Astra Serif" w:hAnsi="PT Astra Serif"/>
                <w:color w:val="000000"/>
              </w:rPr>
              <w:t>рублям.</w:t>
            </w:r>
          </w:p>
          <w:p w:rsidR="00D3369C" w:rsidRDefault="00D3369C" w:rsidP="009D3853">
            <w:pPr>
              <w:jc w:val="both"/>
              <w:rPr>
                <w:rFonts w:ascii="PT Astra Serif" w:hAnsi="PT Astra Serif"/>
                <w:color w:val="000000"/>
              </w:rPr>
            </w:pPr>
          </w:p>
          <w:p w:rsidR="009361DB" w:rsidRPr="009361DB" w:rsidRDefault="009361DB" w:rsidP="009D3853">
            <w:pPr>
              <w:jc w:val="both"/>
              <w:rPr>
                <w:rFonts w:ascii="PT Astra Serif" w:hAnsi="PT Astra Serif"/>
                <w:b/>
                <w:color w:val="000000"/>
              </w:rPr>
            </w:pPr>
            <w:r w:rsidRPr="009361DB">
              <w:rPr>
                <w:rFonts w:ascii="PT Astra Serif" w:hAnsi="PT Astra Serif"/>
                <w:b/>
                <w:color w:val="000000"/>
              </w:rPr>
              <w:t>Рассмотрим на примере:</w:t>
            </w:r>
          </w:p>
          <w:p w:rsidR="009361DB" w:rsidRPr="009361DB" w:rsidRDefault="009361DB" w:rsidP="009D3853">
            <w:pPr>
              <w:jc w:val="both"/>
              <w:rPr>
                <w:rFonts w:ascii="PT Astra Serif" w:hAnsi="PT Astra Serif"/>
                <w:color w:val="000000"/>
              </w:rPr>
            </w:pPr>
          </w:p>
          <w:p w:rsidR="009361DB" w:rsidRPr="009361DB" w:rsidRDefault="009361DB" w:rsidP="009D3853">
            <w:pPr>
              <w:jc w:val="both"/>
              <w:rPr>
                <w:rFonts w:ascii="PT Astra Serif" w:hAnsi="PT Astra Serif"/>
                <w:color w:val="000000"/>
              </w:rPr>
            </w:pPr>
            <w:r w:rsidRPr="009361DB">
              <w:rPr>
                <w:rFonts w:ascii="PT Astra Serif" w:hAnsi="PT Astra Serif"/>
                <w:color w:val="000000"/>
              </w:rPr>
              <w:t xml:space="preserve">В семье из трех человек из </w:t>
            </w:r>
            <w:r>
              <w:rPr>
                <w:rFonts w:ascii="PT Astra Serif" w:hAnsi="PT Astra Serif"/>
                <w:color w:val="000000"/>
              </w:rPr>
              <w:t>Саратова</w:t>
            </w:r>
            <w:r w:rsidRPr="009361DB">
              <w:rPr>
                <w:rFonts w:ascii="PT Astra Serif" w:hAnsi="PT Astra Serif"/>
                <w:color w:val="000000"/>
              </w:rPr>
              <w:t xml:space="preserve"> работает только муж. Он получает 38 тыс. рублей в месяц. Значит, за расчетный год он получил 456 тыс. рублей. Для расчета среднедушевого дохода на человека эту сумму нужно разделить 12 месяцев, а затем — на 3 (количество человек в семье).</w:t>
            </w:r>
          </w:p>
          <w:p w:rsidR="009361DB" w:rsidRPr="009361DB" w:rsidRDefault="009361DB" w:rsidP="009D3853">
            <w:pPr>
              <w:jc w:val="both"/>
              <w:rPr>
                <w:rFonts w:ascii="PT Astra Serif" w:hAnsi="PT Astra Serif"/>
                <w:color w:val="000000"/>
              </w:rPr>
            </w:pPr>
          </w:p>
          <w:p w:rsidR="009361DB" w:rsidRDefault="009361DB" w:rsidP="009D3853">
            <w:pPr>
              <w:jc w:val="both"/>
              <w:rPr>
                <w:rFonts w:ascii="PT Astra Serif" w:hAnsi="PT Astra Serif"/>
                <w:color w:val="000000"/>
              </w:rPr>
            </w:pPr>
            <w:r w:rsidRPr="009361DB">
              <w:rPr>
                <w:rFonts w:ascii="PT Astra Serif" w:hAnsi="PT Astra Serif"/>
                <w:color w:val="000000"/>
              </w:rPr>
              <w:t>Среднедушевой доход семьи составит:</w:t>
            </w:r>
          </w:p>
          <w:p w:rsidR="009361DB" w:rsidRPr="009361DB" w:rsidRDefault="009361DB" w:rsidP="009D3853">
            <w:pPr>
              <w:jc w:val="both"/>
              <w:rPr>
                <w:rFonts w:ascii="PT Astra Serif" w:hAnsi="PT Astra Serif"/>
                <w:color w:val="000000"/>
              </w:rPr>
            </w:pPr>
          </w:p>
          <w:p w:rsidR="00D3369C" w:rsidRDefault="009361DB" w:rsidP="009D3853">
            <w:pPr>
              <w:jc w:val="both"/>
              <w:rPr>
                <w:rFonts w:ascii="PT Astra Serif" w:hAnsi="PT Astra Serif"/>
                <w:color w:val="000000"/>
              </w:rPr>
            </w:pPr>
            <w:r w:rsidRPr="009361DB">
              <w:rPr>
                <w:rFonts w:ascii="PT Astra Serif" w:hAnsi="PT Astra Serif"/>
                <w:color w:val="000000"/>
              </w:rPr>
              <w:t xml:space="preserve">456 тыс. рублей / 12 месяцев / 3 члена семьи = 12 666 рублей — это меньше, чем прожиточный минимум на душу населения в </w:t>
            </w:r>
            <w:r>
              <w:rPr>
                <w:rFonts w:ascii="PT Astra Serif" w:hAnsi="PT Astra Serif"/>
                <w:color w:val="000000"/>
              </w:rPr>
              <w:t>Саратовской области, который составляет 12 813</w:t>
            </w:r>
            <w:r w:rsidRPr="009361DB">
              <w:rPr>
                <w:rFonts w:ascii="PT Astra Serif" w:hAnsi="PT Astra Serif"/>
                <w:color w:val="000000"/>
              </w:rPr>
              <w:t xml:space="preserve"> рубля. То есть семья может получить Единое пособие. В зависимости от нуждаемости, ей назначат пособия в размере 50, 75 или 100% от регионального прожиточного минимума на ребенка, то есть </w:t>
            </w:r>
            <w:r>
              <w:rPr>
                <w:rFonts w:ascii="PT Astra Serif" w:hAnsi="PT Astra Serif"/>
                <w:color w:val="000000"/>
              </w:rPr>
              <w:t xml:space="preserve">6548 </w:t>
            </w:r>
            <w:r w:rsidRPr="009361DB">
              <w:rPr>
                <w:rFonts w:ascii="PT Astra Serif" w:hAnsi="PT Astra Serif"/>
                <w:color w:val="000000"/>
              </w:rPr>
              <w:t xml:space="preserve">рублей, </w:t>
            </w:r>
            <w:r>
              <w:rPr>
                <w:rFonts w:ascii="PT Astra Serif" w:hAnsi="PT Astra Serif"/>
                <w:color w:val="000000"/>
              </w:rPr>
              <w:t>9822</w:t>
            </w:r>
            <w:r w:rsidRPr="009361DB">
              <w:rPr>
                <w:rFonts w:ascii="PT Astra Serif" w:hAnsi="PT Astra Serif"/>
                <w:color w:val="000000"/>
              </w:rPr>
              <w:t xml:space="preserve"> рубля или </w:t>
            </w:r>
            <w:r>
              <w:rPr>
                <w:rFonts w:ascii="PT Astra Serif" w:hAnsi="PT Astra Serif"/>
                <w:color w:val="000000"/>
              </w:rPr>
              <w:t>13097 рублей</w:t>
            </w:r>
            <w:r w:rsidRPr="009361DB">
              <w:rPr>
                <w:rFonts w:ascii="PT Astra Serif" w:hAnsi="PT Astra Serif"/>
                <w:color w:val="000000"/>
              </w:rPr>
              <w:t xml:space="preserve"> соответственно.</w:t>
            </w:r>
          </w:p>
          <w:p w:rsidR="009361DB" w:rsidRDefault="009361DB" w:rsidP="009D3853">
            <w:pPr>
              <w:jc w:val="center"/>
              <w:rPr>
                <w:rFonts w:ascii="PT Astra Serif" w:hAnsi="PT Astra Serif"/>
                <w:color w:val="000000"/>
              </w:rPr>
            </w:pPr>
          </w:p>
          <w:p w:rsidR="009361DB" w:rsidRDefault="009361DB" w:rsidP="009D3853">
            <w:pPr>
              <w:pStyle w:val="a6"/>
              <w:numPr>
                <w:ilvl w:val="0"/>
                <w:numId w:val="1"/>
              </w:numPr>
              <w:jc w:val="both"/>
              <w:rPr>
                <w:rFonts w:ascii="PT Astra Serif" w:hAnsi="PT Astra Serif"/>
                <w:color w:val="000000"/>
              </w:rPr>
            </w:pPr>
            <w:r w:rsidRPr="009361DB">
              <w:rPr>
                <w:rFonts w:ascii="PT Astra Serif" w:hAnsi="PT Astra Serif"/>
                <w:color w:val="000000"/>
              </w:rPr>
              <w:t>Пособие по беременности и родам</w:t>
            </w:r>
          </w:p>
          <w:p w:rsidR="00C82A05" w:rsidRPr="00C82A05" w:rsidRDefault="00C82A05" w:rsidP="009D3853">
            <w:pPr>
              <w:jc w:val="both"/>
              <w:rPr>
                <w:rFonts w:ascii="PT Astra Serif" w:hAnsi="PT Astra Serif"/>
                <w:color w:val="000000"/>
              </w:rPr>
            </w:pPr>
            <w:r w:rsidRPr="00C82A05">
              <w:rPr>
                <w:rFonts w:ascii="PT Astra Serif" w:hAnsi="PT Astra Serif"/>
                <w:color w:val="000000"/>
              </w:rPr>
              <w:t xml:space="preserve">Женщинам, которые находятся в отпуске по беременности и родам, </w:t>
            </w:r>
            <w:r w:rsidRPr="004020A1">
              <w:rPr>
                <w:rFonts w:ascii="PT Astra Serif" w:hAnsi="PT Astra Serif"/>
                <w:color w:val="000000"/>
              </w:rPr>
              <w:t>назначают специальное пособие. Обычно</w:t>
            </w:r>
            <w:r w:rsidRPr="00C82A05">
              <w:rPr>
                <w:rFonts w:ascii="PT Astra Serif" w:hAnsi="PT Astra Serif"/>
                <w:color w:val="000000"/>
              </w:rPr>
              <w:t xml:space="preserve"> деньги выплачивают за 140 дней отпуска: 70 дней до рождения и столько же после. При возникновении осложнений во время родов срок отпуска могут увеличить до 156 дней. А если рождаются двое или больше детей, женщина имеет право на отпуск на 194 дня.</w:t>
            </w:r>
          </w:p>
          <w:p w:rsidR="00C82A05" w:rsidRPr="00C82A05" w:rsidRDefault="00C82A05" w:rsidP="009D3853">
            <w:pPr>
              <w:jc w:val="both"/>
              <w:rPr>
                <w:rFonts w:ascii="PT Astra Serif" w:hAnsi="PT Astra Serif"/>
                <w:color w:val="000000"/>
              </w:rPr>
            </w:pPr>
          </w:p>
          <w:p w:rsidR="009361DB" w:rsidRDefault="00C82A05" w:rsidP="009D3853">
            <w:pPr>
              <w:jc w:val="both"/>
              <w:rPr>
                <w:rFonts w:ascii="PT Astra Serif" w:hAnsi="PT Astra Serif"/>
                <w:color w:val="000000"/>
              </w:rPr>
            </w:pPr>
            <w:r w:rsidRPr="00C82A05">
              <w:rPr>
                <w:rFonts w:ascii="PT Astra Serif" w:hAnsi="PT Astra Serif"/>
                <w:color w:val="000000"/>
              </w:rPr>
              <w:t>Для получения пособия нужно подать заявление работодателю не позднее, чем через шесть месяцев после завершения декретного отпуска. Размер пособия зависит от длительности декретного отпуска и среднего дохода мамы за последние два года. В 2024 году пособия по беременности проиндексировали.</w:t>
            </w:r>
          </w:p>
          <w:p w:rsidR="00C82A05" w:rsidRDefault="004020A1" w:rsidP="009D3853">
            <w:pPr>
              <w:jc w:val="center"/>
              <w:rPr>
                <w:rFonts w:ascii="PT Astra Serif" w:hAnsi="PT Astra Serif"/>
                <w:color w:val="000000"/>
              </w:rPr>
            </w:pPr>
            <w:r>
              <w:rPr>
                <w:rFonts w:ascii="PT Astra Serif" w:hAnsi="PT Astra Serif"/>
                <w:noProof/>
                <w:color w:val="000000"/>
                <w:lang w:eastAsia="ru-RU"/>
              </w:rPr>
              <w:drawing>
                <wp:inline distT="0" distB="0" distL="0" distR="0">
                  <wp:extent cx="4762500" cy="2609327"/>
                  <wp:effectExtent l="0" t="0" r="0" b="635"/>
                  <wp:docPr id="5" name="Рисунок 5" descr="C:\Users\Win_10\Downloads\raz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_10\Downloads\razm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09327"/>
                          </a:xfrm>
                          <a:prstGeom prst="rect">
                            <a:avLst/>
                          </a:prstGeom>
                          <a:noFill/>
                          <a:ln>
                            <a:noFill/>
                          </a:ln>
                        </pic:spPr>
                      </pic:pic>
                    </a:graphicData>
                  </a:graphic>
                </wp:inline>
              </w:drawing>
            </w:r>
          </w:p>
          <w:p w:rsidR="00C82A05" w:rsidRPr="009361DB" w:rsidRDefault="00C82A05" w:rsidP="009D3853">
            <w:pPr>
              <w:jc w:val="center"/>
              <w:rPr>
                <w:rFonts w:ascii="PT Astra Serif" w:hAnsi="PT Astra Serif"/>
                <w:color w:val="000000"/>
              </w:rPr>
            </w:pPr>
          </w:p>
          <w:p w:rsidR="009D3853" w:rsidRPr="009D3853" w:rsidRDefault="009D3853" w:rsidP="009D3853">
            <w:pPr>
              <w:pStyle w:val="a6"/>
              <w:numPr>
                <w:ilvl w:val="0"/>
                <w:numId w:val="1"/>
              </w:numPr>
              <w:jc w:val="both"/>
              <w:rPr>
                <w:rFonts w:ascii="PT Astra Serif" w:hAnsi="PT Astra Serif"/>
                <w:b/>
                <w:color w:val="000000"/>
              </w:rPr>
            </w:pPr>
            <w:r w:rsidRPr="009D3853">
              <w:rPr>
                <w:rFonts w:ascii="PT Astra Serif" w:hAnsi="PT Astra Serif"/>
                <w:b/>
                <w:color w:val="000000"/>
                <w:sz w:val="24"/>
              </w:rPr>
              <w:t>Единовременное пособие при рождении ребенка</w:t>
            </w:r>
          </w:p>
          <w:p w:rsidR="009D3853" w:rsidRPr="009D3853" w:rsidRDefault="009D3853" w:rsidP="009D3853">
            <w:pPr>
              <w:jc w:val="both"/>
              <w:rPr>
                <w:rFonts w:ascii="PT Astra Serif" w:hAnsi="PT Astra Serif"/>
                <w:color w:val="000000"/>
              </w:rPr>
            </w:pPr>
            <w:r w:rsidRPr="009D3853">
              <w:rPr>
                <w:rFonts w:ascii="PT Astra Serif" w:hAnsi="PT Astra Serif"/>
                <w:color w:val="000000"/>
              </w:rPr>
              <w:t>После рождения ребенка один из родителей может получить единовременное пособие. Если в семье появляются двое или более детей, выплата положена на каждого из них.</w:t>
            </w:r>
          </w:p>
          <w:p w:rsidR="009D3853" w:rsidRPr="009D3853" w:rsidRDefault="009D3853" w:rsidP="009D3853">
            <w:pPr>
              <w:ind w:left="709"/>
              <w:jc w:val="both"/>
              <w:rPr>
                <w:rFonts w:ascii="PT Astra Serif" w:hAnsi="PT Astra Serif"/>
                <w:color w:val="000000"/>
              </w:rPr>
            </w:pPr>
          </w:p>
          <w:p w:rsidR="009D3853" w:rsidRPr="009D3853" w:rsidRDefault="009D3853" w:rsidP="009D3853">
            <w:pPr>
              <w:jc w:val="both"/>
              <w:rPr>
                <w:rFonts w:ascii="PT Astra Serif" w:hAnsi="PT Astra Serif"/>
                <w:color w:val="000000"/>
              </w:rPr>
            </w:pPr>
            <w:r w:rsidRPr="009D3853">
              <w:rPr>
                <w:rFonts w:ascii="PT Astra Serif" w:hAnsi="PT Astra Serif"/>
                <w:color w:val="000000"/>
              </w:rPr>
              <w:t xml:space="preserve">В 2024 году размер единовременного пособия на ребенка составляет 24 604 рубля. Его могут получить как родные, так и приемные родители, опекуны или попечители. При усыновлении ребенка старше семи лет, братьев и сестер или ребенка с </w:t>
            </w:r>
            <w:r w:rsidRPr="009D3853">
              <w:rPr>
                <w:rFonts w:ascii="PT Astra Serif" w:hAnsi="PT Astra Serif"/>
                <w:color w:val="000000"/>
              </w:rPr>
              <w:lastRenderedPageBreak/>
              <w:t>ограниченными возможностями здоровья, выплата составит 187 997 рублей на каждого ребенка.</w:t>
            </w:r>
          </w:p>
          <w:p w:rsidR="009D3853" w:rsidRPr="009D3853" w:rsidRDefault="009D3853" w:rsidP="009D3853">
            <w:pPr>
              <w:ind w:left="709"/>
              <w:jc w:val="both"/>
              <w:rPr>
                <w:rFonts w:ascii="PT Astra Serif" w:hAnsi="PT Astra Serif"/>
                <w:color w:val="000000"/>
              </w:rPr>
            </w:pPr>
          </w:p>
          <w:p w:rsidR="009D3853" w:rsidRDefault="009D3853" w:rsidP="009D3853">
            <w:pPr>
              <w:jc w:val="both"/>
              <w:rPr>
                <w:rFonts w:ascii="PT Astra Serif" w:hAnsi="PT Astra Serif"/>
                <w:color w:val="000000"/>
              </w:rPr>
            </w:pPr>
            <w:r w:rsidRPr="009D3853">
              <w:rPr>
                <w:rFonts w:ascii="PT Astra Serif" w:hAnsi="PT Astra Serif"/>
                <w:color w:val="000000"/>
              </w:rPr>
              <w:t xml:space="preserve">Для получения пособия одному из родителей нужно подать заявление </w:t>
            </w:r>
            <w:r w:rsidRPr="004020A1">
              <w:rPr>
                <w:rFonts w:ascii="PT Astra Serif" w:hAnsi="PT Astra Serif"/>
                <w:color w:val="000000"/>
              </w:rPr>
              <w:t>по месту работы. Неработающие родители или студенты, обучающиеся на очной форме, могут оформить заявление через портал «</w:t>
            </w:r>
            <w:proofErr w:type="spellStart"/>
            <w:r w:rsidRPr="004020A1">
              <w:rPr>
                <w:rFonts w:ascii="PT Astra Serif" w:hAnsi="PT Astra Serif"/>
                <w:color w:val="000000"/>
              </w:rPr>
              <w:t>Госуслуги</w:t>
            </w:r>
            <w:proofErr w:type="spellEnd"/>
            <w:r w:rsidRPr="004020A1">
              <w:rPr>
                <w:rFonts w:ascii="PT Astra Serif" w:hAnsi="PT Astra Serif"/>
                <w:color w:val="000000"/>
              </w:rPr>
              <w:t>».</w:t>
            </w:r>
          </w:p>
          <w:p w:rsidR="009D3853" w:rsidRDefault="009D3853" w:rsidP="009D3853">
            <w:pPr>
              <w:ind w:left="709"/>
              <w:jc w:val="both"/>
              <w:rPr>
                <w:rFonts w:ascii="PT Astra Serif" w:hAnsi="PT Astra Serif"/>
                <w:color w:val="000000"/>
              </w:rPr>
            </w:pPr>
          </w:p>
          <w:p w:rsidR="009D3853" w:rsidRPr="009D3853" w:rsidRDefault="009D3853" w:rsidP="009D3853">
            <w:pPr>
              <w:pStyle w:val="a6"/>
              <w:numPr>
                <w:ilvl w:val="0"/>
                <w:numId w:val="1"/>
              </w:numPr>
              <w:jc w:val="both"/>
              <w:rPr>
                <w:rFonts w:ascii="PT Astra Serif" w:hAnsi="PT Astra Serif"/>
                <w:b/>
                <w:color w:val="000000"/>
              </w:rPr>
            </w:pPr>
            <w:r w:rsidRPr="009D3853">
              <w:rPr>
                <w:rFonts w:ascii="PT Astra Serif" w:hAnsi="PT Astra Serif"/>
                <w:b/>
                <w:color w:val="000000"/>
              </w:rPr>
              <w:t>Пособие по уходу за ребенком до 1,5 года</w:t>
            </w:r>
          </w:p>
          <w:p w:rsidR="009D3853" w:rsidRPr="009D3853" w:rsidRDefault="009D3853" w:rsidP="009D3853">
            <w:pPr>
              <w:jc w:val="both"/>
              <w:rPr>
                <w:rFonts w:ascii="PT Astra Serif" w:hAnsi="PT Astra Serif"/>
                <w:color w:val="000000"/>
              </w:rPr>
            </w:pPr>
            <w:r w:rsidRPr="009D3853">
              <w:rPr>
                <w:rFonts w:ascii="PT Astra Serif" w:hAnsi="PT Astra Serif"/>
                <w:color w:val="000000"/>
              </w:rPr>
              <w:t>После завершения декретного отпуска мама или другие члены семьи могут запросить выплаты по уходу за ребенком до полутора лет. Это право сохраняется даже в случае работы на условиях сокращенного рабочего дня или удаленной работы на дому.</w:t>
            </w:r>
          </w:p>
          <w:p w:rsidR="009D3853" w:rsidRPr="009D3853" w:rsidRDefault="009D3853" w:rsidP="009D3853">
            <w:pPr>
              <w:jc w:val="both"/>
              <w:rPr>
                <w:rFonts w:ascii="PT Astra Serif" w:hAnsi="PT Astra Serif"/>
                <w:color w:val="000000"/>
              </w:rPr>
            </w:pPr>
          </w:p>
          <w:p w:rsidR="009D3853" w:rsidRDefault="009D3853" w:rsidP="009D3853">
            <w:pPr>
              <w:jc w:val="both"/>
              <w:rPr>
                <w:rFonts w:ascii="PT Astra Serif" w:hAnsi="PT Astra Serif"/>
                <w:color w:val="000000"/>
              </w:rPr>
            </w:pPr>
            <w:r w:rsidRPr="009D3853">
              <w:rPr>
                <w:rFonts w:ascii="PT Astra Serif" w:hAnsi="PT Astra Serif"/>
                <w:color w:val="000000"/>
              </w:rPr>
              <w:t>Размер пособия по уходу за детьми составляет 40% от среднего дохода родителя или опекуна за последние два года. В 2024 году минимальный размер пособия — 9 227,24 рубля в месяц, максимальный — 49 123 рубля в месяц.</w:t>
            </w:r>
          </w:p>
          <w:p w:rsidR="004020A1" w:rsidRDefault="004020A1" w:rsidP="004020A1">
            <w:pPr>
              <w:jc w:val="center"/>
              <w:rPr>
                <w:rFonts w:ascii="PT Astra Serif" w:hAnsi="PT Astra Serif"/>
                <w:color w:val="000000"/>
              </w:rPr>
            </w:pPr>
            <w:r>
              <w:rPr>
                <w:rFonts w:ascii="PT Astra Serif" w:hAnsi="PT Astra Serif"/>
                <w:noProof/>
                <w:color w:val="000000"/>
                <w:lang w:eastAsia="ru-RU"/>
              </w:rPr>
              <w:drawing>
                <wp:inline distT="0" distB="0" distL="0" distR="0">
                  <wp:extent cx="5778500" cy="1404620"/>
                  <wp:effectExtent l="0" t="0" r="0" b="5080"/>
                  <wp:docPr id="6" name="Рисунок 6" descr="C:\Users\Win_10\Downloads\posobi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_10\Downloads\posobiy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0" cy="1404620"/>
                          </a:xfrm>
                          <a:prstGeom prst="rect">
                            <a:avLst/>
                          </a:prstGeom>
                          <a:noFill/>
                          <a:ln>
                            <a:noFill/>
                          </a:ln>
                        </pic:spPr>
                      </pic:pic>
                    </a:graphicData>
                  </a:graphic>
                </wp:inline>
              </w:drawing>
            </w:r>
          </w:p>
          <w:p w:rsidR="009D3853" w:rsidRDefault="009D3853" w:rsidP="009D3853">
            <w:pPr>
              <w:jc w:val="both"/>
              <w:rPr>
                <w:rFonts w:ascii="PT Astra Serif" w:hAnsi="PT Astra Serif"/>
                <w:color w:val="000000"/>
              </w:rPr>
            </w:pPr>
          </w:p>
          <w:p w:rsidR="009D3853" w:rsidRDefault="009D3853" w:rsidP="009D3853">
            <w:pPr>
              <w:pStyle w:val="a6"/>
              <w:numPr>
                <w:ilvl w:val="0"/>
                <w:numId w:val="1"/>
              </w:numPr>
              <w:jc w:val="both"/>
              <w:rPr>
                <w:rFonts w:ascii="PT Astra Serif" w:hAnsi="PT Astra Serif"/>
                <w:b/>
                <w:color w:val="000000"/>
              </w:rPr>
            </w:pPr>
            <w:r w:rsidRPr="009D3853">
              <w:rPr>
                <w:rFonts w:ascii="PT Astra Serif" w:hAnsi="PT Astra Serif"/>
                <w:b/>
                <w:color w:val="000000"/>
              </w:rPr>
              <w:t>Пособие по временной нетрудоспособности по уходу за ребенком</w:t>
            </w:r>
          </w:p>
          <w:p w:rsidR="004020A1" w:rsidRPr="004020A1" w:rsidRDefault="004020A1" w:rsidP="004020A1">
            <w:pPr>
              <w:jc w:val="both"/>
              <w:rPr>
                <w:rFonts w:ascii="PT Astra Serif" w:hAnsi="PT Astra Serif"/>
                <w:color w:val="000000"/>
              </w:rPr>
            </w:pPr>
            <w:r w:rsidRPr="004020A1">
              <w:rPr>
                <w:rFonts w:ascii="PT Astra Serif" w:hAnsi="PT Astra Serif"/>
                <w:color w:val="000000"/>
              </w:rPr>
              <w:t>Если сотрудник или его ребенок заболел, он может взять больничный и получать пособие по нетрудоспособности.</w:t>
            </w:r>
          </w:p>
          <w:p w:rsidR="004020A1" w:rsidRPr="004020A1" w:rsidRDefault="004020A1" w:rsidP="004020A1">
            <w:pPr>
              <w:jc w:val="both"/>
              <w:rPr>
                <w:rFonts w:ascii="PT Astra Serif" w:hAnsi="PT Astra Serif"/>
                <w:color w:val="000000"/>
              </w:rPr>
            </w:pPr>
          </w:p>
          <w:p w:rsidR="004020A1" w:rsidRPr="004020A1" w:rsidRDefault="004020A1" w:rsidP="004020A1">
            <w:pPr>
              <w:jc w:val="both"/>
              <w:rPr>
                <w:rFonts w:ascii="PT Astra Serif" w:hAnsi="PT Astra Serif"/>
                <w:color w:val="000000"/>
              </w:rPr>
            </w:pPr>
            <w:r w:rsidRPr="004020A1">
              <w:rPr>
                <w:rFonts w:ascii="PT Astra Serif" w:hAnsi="PT Astra Serif"/>
                <w:color w:val="000000"/>
              </w:rPr>
              <w:t>Сумма выплаты зависит от длительности заболевания, возраста ребенка и трудового стажа родителей. Она может составлять 50, 60, 80 или 100% от средней заработной платы за каждый день. Максимальная сумма выплаты в день составляет 4040 рублей. В отличие от ситуации с обычным больничным, пособие по уходу за ребенком с первого дня оплачивается не работодателем, а Социальным фондом России.</w:t>
            </w:r>
          </w:p>
          <w:p w:rsidR="004020A1" w:rsidRPr="004020A1" w:rsidRDefault="004020A1" w:rsidP="004020A1">
            <w:pPr>
              <w:jc w:val="both"/>
              <w:rPr>
                <w:rFonts w:ascii="PT Astra Serif" w:hAnsi="PT Astra Serif"/>
                <w:color w:val="000000"/>
              </w:rPr>
            </w:pPr>
          </w:p>
          <w:p w:rsidR="004020A1" w:rsidRDefault="004020A1" w:rsidP="004020A1">
            <w:pPr>
              <w:jc w:val="both"/>
              <w:rPr>
                <w:rFonts w:ascii="PT Astra Serif" w:hAnsi="PT Astra Serif"/>
                <w:color w:val="000000"/>
              </w:rPr>
            </w:pPr>
            <w:r w:rsidRPr="004020A1">
              <w:rPr>
                <w:rFonts w:ascii="PT Astra Serif" w:hAnsi="PT Astra Serif"/>
                <w:color w:val="000000"/>
              </w:rPr>
              <w:t>Для выплаты пособия по временной нетрудоспособности, связанной с уходом за детьми, установлены ограничения по количеству дней</w:t>
            </w:r>
            <w:r>
              <w:rPr>
                <w:rFonts w:ascii="PT Astra Serif" w:hAnsi="PT Astra Serif"/>
                <w:color w:val="000000"/>
              </w:rPr>
              <w:t>.</w:t>
            </w:r>
          </w:p>
          <w:p w:rsidR="004020A1" w:rsidRDefault="004020A1" w:rsidP="004020A1">
            <w:pPr>
              <w:jc w:val="both"/>
              <w:rPr>
                <w:rFonts w:ascii="PT Astra Serif" w:hAnsi="PT Astra Serif"/>
                <w:color w:val="000000"/>
              </w:rPr>
            </w:pPr>
          </w:p>
          <w:p w:rsidR="004020A1" w:rsidRPr="004020A1" w:rsidRDefault="004020A1" w:rsidP="004020A1">
            <w:pPr>
              <w:jc w:val="center"/>
              <w:rPr>
                <w:rFonts w:ascii="PT Astra Serif" w:hAnsi="PT Astra Serif"/>
                <w:color w:val="000000"/>
              </w:rPr>
            </w:pPr>
            <w:r>
              <w:rPr>
                <w:rFonts w:ascii="PT Astra Serif" w:hAnsi="PT Astra Serif"/>
                <w:noProof/>
                <w:color w:val="000000"/>
                <w:lang w:eastAsia="ru-RU"/>
              </w:rPr>
              <w:lastRenderedPageBreak/>
              <w:drawing>
                <wp:inline distT="0" distB="0" distL="0" distR="0">
                  <wp:extent cx="6350000" cy="2999334"/>
                  <wp:effectExtent l="0" t="0" r="0" b="0"/>
                  <wp:docPr id="7" name="Рисунок 7" descr="C:\Users\Win_10\Downloads\Prodolzhitelnost-bolnichnogo-zavisit-ot-vozrasta-rebenka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_10\Downloads\Prodolzhitelnost-bolnichnogo-zavisit-ot-vozrasta-rebenka_.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0" cy="2999334"/>
                          </a:xfrm>
                          <a:prstGeom prst="rect">
                            <a:avLst/>
                          </a:prstGeom>
                          <a:noFill/>
                          <a:ln>
                            <a:noFill/>
                          </a:ln>
                        </pic:spPr>
                      </pic:pic>
                    </a:graphicData>
                  </a:graphic>
                </wp:inline>
              </w:drawing>
            </w:r>
          </w:p>
          <w:p w:rsidR="009D3853" w:rsidRDefault="009D3853" w:rsidP="009D3853">
            <w:pPr>
              <w:pStyle w:val="a6"/>
              <w:ind w:left="1069"/>
              <w:jc w:val="both"/>
              <w:rPr>
                <w:rFonts w:ascii="PT Astra Serif" w:hAnsi="PT Astra Serif"/>
                <w:color w:val="000000"/>
              </w:rPr>
            </w:pPr>
          </w:p>
          <w:p w:rsidR="004020A1" w:rsidRPr="004020A1" w:rsidRDefault="004020A1" w:rsidP="004020A1">
            <w:pPr>
              <w:pStyle w:val="a6"/>
              <w:numPr>
                <w:ilvl w:val="0"/>
                <w:numId w:val="1"/>
              </w:numPr>
              <w:jc w:val="both"/>
              <w:rPr>
                <w:rFonts w:ascii="PT Astra Serif" w:hAnsi="PT Astra Serif"/>
                <w:b/>
                <w:color w:val="000000"/>
                <w:sz w:val="24"/>
              </w:rPr>
            </w:pPr>
            <w:r w:rsidRPr="004020A1">
              <w:rPr>
                <w:rFonts w:ascii="PT Astra Serif" w:hAnsi="PT Astra Serif"/>
                <w:b/>
                <w:color w:val="000000"/>
                <w:sz w:val="24"/>
              </w:rPr>
              <w:t>Материнский капитал</w:t>
            </w:r>
          </w:p>
          <w:p w:rsidR="004020A1" w:rsidRPr="004020A1" w:rsidRDefault="004020A1" w:rsidP="004020A1">
            <w:pPr>
              <w:jc w:val="both"/>
              <w:rPr>
                <w:rFonts w:ascii="PT Astra Serif" w:hAnsi="PT Astra Serif"/>
                <w:color w:val="000000"/>
              </w:rPr>
            </w:pPr>
            <w:r w:rsidRPr="004020A1">
              <w:rPr>
                <w:rFonts w:ascii="PT Astra Serif" w:hAnsi="PT Astra Serif"/>
                <w:color w:val="000000"/>
              </w:rPr>
              <w:t>Материнский капитал — мера господдержки семей, в которых родился или был усыновлен ребенок.</w:t>
            </w:r>
          </w:p>
          <w:p w:rsidR="004020A1" w:rsidRPr="004020A1" w:rsidRDefault="004020A1" w:rsidP="004020A1">
            <w:pPr>
              <w:jc w:val="both"/>
              <w:rPr>
                <w:rFonts w:ascii="PT Astra Serif" w:hAnsi="PT Astra Serif"/>
                <w:color w:val="000000"/>
              </w:rPr>
            </w:pPr>
          </w:p>
          <w:p w:rsidR="004020A1" w:rsidRPr="004020A1" w:rsidRDefault="004020A1" w:rsidP="004020A1">
            <w:pPr>
              <w:jc w:val="both"/>
              <w:rPr>
                <w:rFonts w:ascii="PT Astra Serif" w:hAnsi="PT Astra Serif"/>
                <w:color w:val="000000"/>
              </w:rPr>
            </w:pPr>
            <w:r w:rsidRPr="004020A1">
              <w:rPr>
                <w:rFonts w:ascii="PT Astra Serif" w:hAnsi="PT Astra Serif"/>
                <w:color w:val="000000"/>
              </w:rPr>
              <w:t xml:space="preserve">Чтобы воспользоваться пособием, нужно оформить специальный сертификат. Обычно он приходит автоматически в личный кабинет </w:t>
            </w:r>
            <w:proofErr w:type="spellStart"/>
            <w:r w:rsidRPr="004020A1">
              <w:rPr>
                <w:rFonts w:ascii="PT Astra Serif" w:hAnsi="PT Astra Serif"/>
                <w:color w:val="000000"/>
              </w:rPr>
              <w:t>Госуслуг</w:t>
            </w:r>
            <w:proofErr w:type="spellEnd"/>
            <w:r w:rsidRPr="004020A1">
              <w:rPr>
                <w:rFonts w:ascii="PT Astra Serif" w:hAnsi="PT Astra Serif"/>
                <w:color w:val="000000"/>
              </w:rPr>
              <w:t xml:space="preserve"> после отправки органа ЗАГС данных в Социальный фонд России (СФР).</w:t>
            </w:r>
          </w:p>
          <w:p w:rsidR="004020A1" w:rsidRPr="004020A1" w:rsidRDefault="004020A1" w:rsidP="004020A1">
            <w:pPr>
              <w:jc w:val="both"/>
              <w:rPr>
                <w:rFonts w:ascii="PT Astra Serif" w:hAnsi="PT Astra Serif"/>
                <w:color w:val="000000"/>
              </w:rPr>
            </w:pPr>
          </w:p>
          <w:p w:rsidR="004020A1" w:rsidRPr="004020A1" w:rsidRDefault="004020A1" w:rsidP="004020A1">
            <w:pPr>
              <w:jc w:val="both"/>
              <w:rPr>
                <w:rFonts w:ascii="PT Astra Serif" w:hAnsi="PT Astra Serif"/>
                <w:color w:val="000000"/>
              </w:rPr>
            </w:pPr>
            <w:r w:rsidRPr="004020A1">
              <w:rPr>
                <w:rFonts w:ascii="PT Astra Serif" w:hAnsi="PT Astra Serif"/>
                <w:color w:val="000000"/>
              </w:rPr>
              <w:t>Обналичить деньги и потратить их на свое усмотрение не получится. Средства можно использовать только на установленные цели:</w:t>
            </w:r>
          </w:p>
          <w:p w:rsidR="004020A1" w:rsidRPr="004020A1" w:rsidRDefault="004020A1" w:rsidP="004020A1">
            <w:pPr>
              <w:jc w:val="both"/>
              <w:rPr>
                <w:rFonts w:ascii="PT Astra Serif" w:hAnsi="PT Astra Serif"/>
                <w:color w:val="000000"/>
              </w:rPr>
            </w:pPr>
          </w:p>
          <w:p w:rsidR="004020A1" w:rsidRPr="004020A1" w:rsidRDefault="004020A1" w:rsidP="004020A1">
            <w:pPr>
              <w:jc w:val="both"/>
              <w:rPr>
                <w:rFonts w:ascii="PT Astra Serif" w:hAnsi="PT Astra Serif"/>
                <w:color w:val="000000"/>
              </w:rPr>
            </w:pPr>
          </w:p>
          <w:p w:rsidR="004020A1" w:rsidRPr="004020A1" w:rsidRDefault="004020A1" w:rsidP="004020A1">
            <w:pPr>
              <w:pStyle w:val="a6"/>
              <w:numPr>
                <w:ilvl w:val="0"/>
                <w:numId w:val="2"/>
              </w:numPr>
              <w:jc w:val="both"/>
              <w:rPr>
                <w:rFonts w:ascii="PT Astra Serif" w:hAnsi="PT Astra Serif"/>
                <w:color w:val="000000"/>
              </w:rPr>
            </w:pPr>
            <w:r w:rsidRPr="004020A1">
              <w:rPr>
                <w:rFonts w:ascii="PT Astra Serif" w:hAnsi="PT Astra Serif"/>
                <w:color w:val="000000"/>
              </w:rPr>
              <w:t>улучшение жилищных условий</w:t>
            </w:r>
          </w:p>
          <w:p w:rsidR="004020A1" w:rsidRPr="004020A1" w:rsidRDefault="004020A1" w:rsidP="004020A1">
            <w:pPr>
              <w:jc w:val="both"/>
              <w:rPr>
                <w:rFonts w:ascii="PT Astra Serif" w:hAnsi="PT Astra Serif"/>
                <w:color w:val="000000"/>
              </w:rPr>
            </w:pPr>
          </w:p>
          <w:p w:rsidR="004020A1" w:rsidRPr="004020A1" w:rsidRDefault="004020A1" w:rsidP="004020A1">
            <w:pPr>
              <w:pStyle w:val="a6"/>
              <w:numPr>
                <w:ilvl w:val="0"/>
                <w:numId w:val="2"/>
              </w:numPr>
              <w:jc w:val="both"/>
              <w:rPr>
                <w:rFonts w:ascii="PT Astra Serif" w:hAnsi="PT Astra Serif"/>
                <w:color w:val="000000"/>
              </w:rPr>
            </w:pPr>
            <w:r w:rsidRPr="004020A1">
              <w:rPr>
                <w:rFonts w:ascii="PT Astra Serif" w:hAnsi="PT Astra Serif"/>
                <w:color w:val="000000"/>
              </w:rPr>
              <w:t>образования ребенка</w:t>
            </w:r>
          </w:p>
          <w:p w:rsidR="004020A1" w:rsidRPr="004020A1" w:rsidRDefault="004020A1" w:rsidP="004020A1">
            <w:pPr>
              <w:jc w:val="both"/>
              <w:rPr>
                <w:rFonts w:ascii="PT Astra Serif" w:hAnsi="PT Astra Serif"/>
                <w:color w:val="000000"/>
              </w:rPr>
            </w:pPr>
          </w:p>
          <w:p w:rsidR="004020A1" w:rsidRPr="004020A1" w:rsidRDefault="004020A1" w:rsidP="004020A1">
            <w:pPr>
              <w:pStyle w:val="a6"/>
              <w:numPr>
                <w:ilvl w:val="0"/>
                <w:numId w:val="2"/>
              </w:numPr>
              <w:jc w:val="both"/>
              <w:rPr>
                <w:rFonts w:ascii="PT Astra Serif" w:hAnsi="PT Astra Serif"/>
                <w:color w:val="000000"/>
              </w:rPr>
            </w:pPr>
            <w:r w:rsidRPr="004020A1">
              <w:rPr>
                <w:rFonts w:ascii="PT Astra Serif" w:hAnsi="PT Astra Serif"/>
                <w:color w:val="000000"/>
              </w:rPr>
              <w:t>формирование накопительной части пенсии родителя</w:t>
            </w:r>
          </w:p>
          <w:p w:rsidR="004020A1" w:rsidRPr="004020A1" w:rsidRDefault="004020A1" w:rsidP="004020A1">
            <w:pPr>
              <w:jc w:val="both"/>
              <w:rPr>
                <w:rFonts w:ascii="PT Astra Serif" w:hAnsi="PT Astra Serif"/>
                <w:color w:val="000000"/>
              </w:rPr>
            </w:pPr>
          </w:p>
          <w:p w:rsidR="004020A1" w:rsidRPr="004020A1" w:rsidRDefault="004020A1" w:rsidP="004020A1">
            <w:pPr>
              <w:pStyle w:val="a6"/>
              <w:numPr>
                <w:ilvl w:val="0"/>
                <w:numId w:val="2"/>
              </w:numPr>
              <w:jc w:val="both"/>
              <w:rPr>
                <w:rFonts w:ascii="PT Astra Serif" w:hAnsi="PT Astra Serif"/>
                <w:color w:val="000000"/>
              </w:rPr>
            </w:pPr>
            <w:r w:rsidRPr="004020A1">
              <w:rPr>
                <w:rFonts w:ascii="PT Astra Serif" w:hAnsi="PT Astra Serif"/>
                <w:color w:val="000000"/>
              </w:rPr>
              <w:t xml:space="preserve">ежемесячная выплата из </w:t>
            </w:r>
            <w:proofErr w:type="spellStart"/>
            <w:r w:rsidRPr="004020A1">
              <w:rPr>
                <w:rFonts w:ascii="PT Astra Serif" w:hAnsi="PT Astra Serif"/>
                <w:color w:val="000000"/>
              </w:rPr>
              <w:t>маткапитала</w:t>
            </w:r>
            <w:proofErr w:type="spellEnd"/>
            <w:r w:rsidRPr="004020A1">
              <w:rPr>
                <w:rFonts w:ascii="PT Astra Serif" w:hAnsi="PT Astra Serif"/>
                <w:color w:val="000000"/>
              </w:rPr>
              <w:t xml:space="preserve"> — доступна только малообеспеченным семьям</w:t>
            </w:r>
          </w:p>
          <w:p w:rsidR="004020A1" w:rsidRPr="004020A1" w:rsidRDefault="004020A1" w:rsidP="004020A1">
            <w:pPr>
              <w:jc w:val="both"/>
              <w:rPr>
                <w:rFonts w:ascii="PT Astra Serif" w:hAnsi="PT Astra Serif"/>
                <w:color w:val="000000"/>
              </w:rPr>
            </w:pPr>
          </w:p>
          <w:p w:rsidR="004020A1" w:rsidRDefault="004020A1" w:rsidP="004020A1">
            <w:pPr>
              <w:pStyle w:val="a6"/>
              <w:numPr>
                <w:ilvl w:val="0"/>
                <w:numId w:val="2"/>
              </w:numPr>
              <w:jc w:val="both"/>
              <w:rPr>
                <w:rFonts w:ascii="PT Astra Serif" w:hAnsi="PT Astra Serif"/>
                <w:color w:val="000000"/>
              </w:rPr>
            </w:pPr>
            <w:r w:rsidRPr="004020A1">
              <w:rPr>
                <w:rFonts w:ascii="PT Astra Serif" w:hAnsi="PT Astra Serif"/>
                <w:color w:val="000000"/>
              </w:rPr>
              <w:t>оплата товаров и услуг для детей инвалидов.</w:t>
            </w:r>
          </w:p>
          <w:p w:rsidR="004020A1" w:rsidRPr="004020A1" w:rsidRDefault="004020A1" w:rsidP="004020A1">
            <w:pPr>
              <w:pStyle w:val="a6"/>
              <w:rPr>
                <w:rFonts w:ascii="PT Astra Serif" w:hAnsi="PT Astra Serif"/>
                <w:color w:val="000000"/>
              </w:rPr>
            </w:pPr>
          </w:p>
          <w:p w:rsidR="004020A1" w:rsidRDefault="004020A1" w:rsidP="004020A1">
            <w:pPr>
              <w:pStyle w:val="a6"/>
              <w:jc w:val="center"/>
              <w:rPr>
                <w:rFonts w:ascii="PT Astra Serif" w:hAnsi="PT Astra Serif"/>
                <w:color w:val="000000"/>
              </w:rPr>
            </w:pPr>
            <w:r>
              <w:rPr>
                <w:rFonts w:ascii="PT Astra Serif" w:hAnsi="PT Astra Serif"/>
                <w:noProof/>
                <w:color w:val="000000"/>
                <w:lang w:eastAsia="ru-RU"/>
              </w:rPr>
              <w:lastRenderedPageBreak/>
              <w:drawing>
                <wp:inline distT="0" distB="0" distL="0" distR="0">
                  <wp:extent cx="4445056" cy="2108200"/>
                  <wp:effectExtent l="0" t="0" r="0" b="6350"/>
                  <wp:docPr id="9" name="Рисунок 9" descr="C:\Users\Win_10\Downloads\MATCAPITAL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_10\Downloads\MATCAPITAL_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3944" cy="2112415"/>
                          </a:xfrm>
                          <a:prstGeom prst="rect">
                            <a:avLst/>
                          </a:prstGeom>
                          <a:noFill/>
                          <a:ln>
                            <a:noFill/>
                          </a:ln>
                        </pic:spPr>
                      </pic:pic>
                    </a:graphicData>
                  </a:graphic>
                </wp:inline>
              </w:drawing>
            </w:r>
          </w:p>
          <w:p w:rsidR="004020A1" w:rsidRPr="004020A1" w:rsidRDefault="004020A1" w:rsidP="004020A1">
            <w:pPr>
              <w:pStyle w:val="a6"/>
              <w:numPr>
                <w:ilvl w:val="0"/>
                <w:numId w:val="1"/>
              </w:numPr>
              <w:jc w:val="both"/>
              <w:rPr>
                <w:rFonts w:ascii="PT Astra Serif" w:hAnsi="PT Astra Serif"/>
                <w:b/>
                <w:color w:val="000000"/>
                <w:sz w:val="24"/>
              </w:rPr>
            </w:pPr>
            <w:r w:rsidRPr="004020A1">
              <w:rPr>
                <w:rFonts w:ascii="PT Astra Serif" w:hAnsi="PT Astra Serif"/>
                <w:b/>
                <w:color w:val="000000"/>
                <w:sz w:val="24"/>
              </w:rPr>
              <w:t>Выплата многодетным семьям на погашение ипотеки</w:t>
            </w:r>
          </w:p>
          <w:p w:rsidR="004020A1" w:rsidRDefault="004020A1" w:rsidP="004020A1">
            <w:pPr>
              <w:jc w:val="both"/>
              <w:rPr>
                <w:rFonts w:ascii="PT Astra Serif" w:hAnsi="PT Astra Serif"/>
                <w:color w:val="000000"/>
              </w:rPr>
            </w:pPr>
            <w:r w:rsidRPr="004020A1">
              <w:rPr>
                <w:rFonts w:ascii="PT Astra Serif" w:hAnsi="PT Astra Serif"/>
                <w:color w:val="000000"/>
              </w:rPr>
              <w:t>Семья, в которой  с 1 января 2019 года по 31 декабря 2030 года родился или был усыновлен третий или последующий ребенок, может получить целевую выплату до 450 тыс. рублей на погашение действующей ипотеки. При этом кредитный договор может быть заключен до 1 июля 2031 года.</w:t>
            </w:r>
          </w:p>
          <w:p w:rsidR="004020A1" w:rsidRDefault="004020A1" w:rsidP="004020A1">
            <w:pPr>
              <w:jc w:val="both"/>
              <w:rPr>
                <w:rFonts w:ascii="PT Astra Serif" w:hAnsi="PT Astra Serif"/>
                <w:color w:val="000000"/>
              </w:rPr>
            </w:pPr>
          </w:p>
          <w:p w:rsidR="004020A1" w:rsidRPr="004020A1" w:rsidRDefault="004020A1" w:rsidP="004020A1">
            <w:pPr>
              <w:pStyle w:val="a6"/>
              <w:ind w:left="1069"/>
              <w:jc w:val="both"/>
              <w:rPr>
                <w:rFonts w:ascii="PT Astra Serif" w:hAnsi="PT Astra Serif"/>
                <w:b/>
                <w:color w:val="000000"/>
                <w:sz w:val="24"/>
              </w:rPr>
            </w:pPr>
            <w:r w:rsidRPr="004020A1">
              <w:rPr>
                <w:rFonts w:ascii="PT Astra Serif" w:hAnsi="PT Astra Serif"/>
                <w:b/>
                <w:color w:val="000000"/>
                <w:sz w:val="24"/>
              </w:rPr>
              <w:t>Где можно узнать о положенных льготах</w:t>
            </w:r>
          </w:p>
          <w:p w:rsidR="004020A1" w:rsidRPr="004020A1" w:rsidRDefault="004020A1" w:rsidP="004020A1">
            <w:pPr>
              <w:jc w:val="both"/>
              <w:rPr>
                <w:rFonts w:ascii="PT Astra Serif" w:hAnsi="PT Astra Serif"/>
                <w:color w:val="000000"/>
              </w:rPr>
            </w:pPr>
            <w:r w:rsidRPr="004020A1">
              <w:rPr>
                <w:rFonts w:ascii="PT Astra Serif" w:hAnsi="PT Astra Serif"/>
                <w:color w:val="000000"/>
              </w:rPr>
              <w:t>Россияне могут узнавать о положенных мерах господдержки через портал «</w:t>
            </w:r>
            <w:proofErr w:type="spellStart"/>
            <w:r w:rsidRPr="004020A1">
              <w:rPr>
                <w:rFonts w:ascii="PT Astra Serif" w:hAnsi="PT Astra Serif"/>
                <w:color w:val="000000"/>
              </w:rPr>
              <w:t>Госуслуги</w:t>
            </w:r>
            <w:proofErr w:type="spellEnd"/>
            <w:r w:rsidRPr="004020A1">
              <w:rPr>
                <w:rFonts w:ascii="PT Astra Serif" w:hAnsi="PT Astra Serif"/>
                <w:color w:val="000000"/>
              </w:rPr>
              <w:t xml:space="preserve">». На портале работает механизм персонального информирования граждан о мерах </w:t>
            </w:r>
            <w:proofErr w:type="spellStart"/>
            <w:r w:rsidRPr="004020A1">
              <w:rPr>
                <w:rFonts w:ascii="PT Astra Serif" w:hAnsi="PT Astra Serif"/>
                <w:color w:val="000000"/>
              </w:rPr>
              <w:t>соцподдержки</w:t>
            </w:r>
            <w:proofErr w:type="spellEnd"/>
            <w:r w:rsidRPr="004020A1">
              <w:rPr>
                <w:rFonts w:ascii="PT Astra Serif" w:hAnsi="PT Astra Serif"/>
                <w:color w:val="000000"/>
              </w:rPr>
              <w:t xml:space="preserve">. Зарегистрированному пользователю, у которого есть дети, с его согласия будут приходить уведомления о пособиях, положенные лично ему. </w:t>
            </w:r>
          </w:p>
          <w:p w:rsidR="004020A1" w:rsidRPr="004020A1" w:rsidRDefault="004020A1" w:rsidP="004020A1">
            <w:pPr>
              <w:jc w:val="both"/>
              <w:rPr>
                <w:rFonts w:ascii="PT Astra Serif" w:hAnsi="PT Astra Serif"/>
                <w:color w:val="000000"/>
              </w:rPr>
            </w:pPr>
          </w:p>
          <w:p w:rsidR="004020A1" w:rsidRDefault="004020A1" w:rsidP="004020A1">
            <w:pPr>
              <w:jc w:val="both"/>
              <w:rPr>
                <w:rFonts w:ascii="PT Astra Serif" w:hAnsi="PT Astra Serif"/>
                <w:color w:val="000000"/>
              </w:rPr>
            </w:pPr>
            <w:r w:rsidRPr="004020A1">
              <w:rPr>
                <w:rFonts w:ascii="PT Astra Serif" w:hAnsi="PT Astra Serif"/>
                <w:color w:val="000000"/>
              </w:rPr>
              <w:t>Также узнать о положенных мерах поддержки можно в офисе МФЦ или территориальном отделении СФР.</w:t>
            </w:r>
          </w:p>
          <w:p w:rsidR="004020A1" w:rsidRPr="004020A1" w:rsidRDefault="004020A1" w:rsidP="004020A1">
            <w:pPr>
              <w:jc w:val="center"/>
              <w:rPr>
                <w:rFonts w:ascii="PT Astra Serif" w:hAnsi="PT Astra Serif"/>
                <w:color w:val="000000"/>
              </w:rPr>
            </w:pPr>
            <w:r>
              <w:rPr>
                <w:rFonts w:ascii="PT Astra Serif" w:hAnsi="PT Astra Serif"/>
                <w:noProof/>
                <w:color w:val="000000"/>
                <w:lang w:eastAsia="ru-RU"/>
              </w:rPr>
              <w:drawing>
                <wp:inline distT="0" distB="0" distL="0" distR="0">
                  <wp:extent cx="4546600" cy="1643519"/>
                  <wp:effectExtent l="0" t="0" r="6350" b="0"/>
                  <wp:docPr id="10" name="Рисунок 10" descr="C:\Users\Win_10\Downloads\Gde-mozhno-poluchit-konsultatsiyu-po-meram-sotspodderzh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_10\Downloads\Gde-mozhno-poluchit-konsultatsiyu-po-meram-sotspodderzhk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6600" cy="1643519"/>
                          </a:xfrm>
                          <a:prstGeom prst="rect">
                            <a:avLst/>
                          </a:prstGeom>
                          <a:noFill/>
                          <a:ln>
                            <a:noFill/>
                          </a:ln>
                        </pic:spPr>
                      </pic:pic>
                    </a:graphicData>
                  </a:graphic>
                </wp:inline>
              </w:drawing>
            </w:r>
          </w:p>
          <w:p w:rsidR="004020A1" w:rsidRPr="004020A1" w:rsidRDefault="004020A1" w:rsidP="004020A1">
            <w:pPr>
              <w:pStyle w:val="a6"/>
              <w:ind w:left="1069"/>
              <w:jc w:val="both"/>
              <w:rPr>
                <w:rFonts w:ascii="PT Astra Serif" w:hAnsi="PT Astra Serif"/>
                <w:color w:val="000000"/>
              </w:rPr>
            </w:pPr>
          </w:p>
        </w:tc>
      </w:tr>
      <w:tr w:rsidR="008B271C" w:rsidRPr="00623091" w:rsidTr="009D3853">
        <w:tc>
          <w:tcPr>
            <w:tcW w:w="3510" w:type="dxa"/>
          </w:tcPr>
          <w:p w:rsidR="008B271C" w:rsidRPr="00623091" w:rsidRDefault="008B271C" w:rsidP="00991E8B">
            <w:pPr>
              <w:rPr>
                <w:rFonts w:ascii="PT Astra Serif" w:hAnsi="PT Astra Serif"/>
              </w:rPr>
            </w:pPr>
            <w:r w:rsidRPr="008B271C">
              <w:rPr>
                <w:rFonts w:ascii="PT Astra Serif" w:hAnsi="PT Astra Serif"/>
              </w:rPr>
              <w:lastRenderedPageBreak/>
              <w:t>Рассмотрение заявления о распоряжении средствами (частью средств) материнского (семейного) капитала</w:t>
            </w:r>
          </w:p>
        </w:tc>
        <w:tc>
          <w:tcPr>
            <w:tcW w:w="12104" w:type="dxa"/>
          </w:tcPr>
          <w:p w:rsidR="008B271C" w:rsidRPr="00623091" w:rsidRDefault="008B271C" w:rsidP="009D3853">
            <w:pPr>
              <w:ind w:firstLine="709"/>
              <w:jc w:val="both"/>
              <w:rPr>
                <w:rFonts w:ascii="PT Astra Serif" w:hAnsi="PT Astra Serif"/>
                <w:color w:val="000000"/>
              </w:rPr>
            </w:pPr>
            <w:r w:rsidRPr="008B271C">
              <w:rPr>
                <w:rFonts w:ascii="PT Astra Serif" w:hAnsi="PT Astra Serif"/>
                <w:color w:val="000000"/>
              </w:rPr>
              <w:t>https://sfr.gov.ru/about/smev/perechen/semiyam/~9804</w:t>
            </w:r>
          </w:p>
        </w:tc>
      </w:tr>
      <w:tr w:rsidR="00D3369C" w:rsidRPr="00623091" w:rsidTr="00623091">
        <w:tc>
          <w:tcPr>
            <w:tcW w:w="3510" w:type="dxa"/>
          </w:tcPr>
          <w:p w:rsidR="00D3369C" w:rsidRPr="00623091" w:rsidRDefault="004020A1" w:rsidP="00991E8B">
            <w:pPr>
              <w:rPr>
                <w:rFonts w:ascii="PT Astra Serif" w:hAnsi="PT Astra Serif"/>
              </w:rPr>
            </w:pPr>
            <w:r w:rsidRPr="004020A1">
              <w:rPr>
                <w:rFonts w:ascii="PT Astra Serif" w:hAnsi="PT Astra Serif"/>
              </w:rPr>
              <w:t xml:space="preserve">Выдача справок о составе семьи </w:t>
            </w:r>
            <w:r w:rsidRPr="004020A1">
              <w:rPr>
                <w:rFonts w:ascii="PT Astra Serif" w:hAnsi="PT Astra Serif"/>
              </w:rPr>
              <w:lastRenderedPageBreak/>
              <w:t>жителям частных жилых домов и муниципального жилого фонда</w:t>
            </w:r>
          </w:p>
        </w:tc>
        <w:tc>
          <w:tcPr>
            <w:tcW w:w="12104" w:type="dxa"/>
          </w:tcPr>
          <w:p w:rsidR="0024589A" w:rsidRDefault="0024589A" w:rsidP="0024589A">
            <w:pPr>
              <w:ind w:firstLine="709"/>
              <w:jc w:val="both"/>
              <w:rPr>
                <w:rFonts w:ascii="PT Astra Serif" w:hAnsi="PT Astra Serif"/>
                <w:color w:val="000000"/>
              </w:rPr>
            </w:pPr>
            <w:r w:rsidRPr="0024589A">
              <w:rPr>
                <w:rFonts w:ascii="PT Astra Serif" w:hAnsi="PT Astra Serif"/>
                <w:color w:val="000000"/>
              </w:rPr>
              <w:lastRenderedPageBreak/>
              <w:t xml:space="preserve">Выдача справок о составе семьи жителям частных жилых домов и справок о проверке жилищных условий </w:t>
            </w:r>
            <w:r w:rsidRPr="0024589A">
              <w:rPr>
                <w:rFonts w:ascii="PT Astra Serif" w:hAnsi="PT Astra Serif"/>
                <w:color w:val="000000"/>
              </w:rPr>
              <w:lastRenderedPageBreak/>
              <w:t xml:space="preserve">Содержание муниципальной услуги Выдача жителям частных домов, расположенных на территории Балаковского муниципального района Саратовской области, справок о составе семьи и справок о проверке жилищных условий </w:t>
            </w:r>
          </w:p>
          <w:p w:rsidR="0024589A" w:rsidRDefault="0024589A" w:rsidP="0024589A">
            <w:pPr>
              <w:ind w:firstLine="709"/>
              <w:jc w:val="both"/>
              <w:rPr>
                <w:rFonts w:ascii="PT Astra Serif" w:hAnsi="PT Astra Serif"/>
                <w:color w:val="000000"/>
              </w:rPr>
            </w:pPr>
          </w:p>
          <w:p w:rsidR="0024589A" w:rsidRPr="0024589A" w:rsidRDefault="0024589A" w:rsidP="0024589A">
            <w:pPr>
              <w:ind w:firstLine="709"/>
              <w:jc w:val="both"/>
              <w:rPr>
                <w:rFonts w:ascii="PT Astra Serif" w:hAnsi="PT Astra Serif"/>
                <w:b/>
                <w:color w:val="000000"/>
                <w:u w:val="single"/>
              </w:rPr>
            </w:pPr>
            <w:r w:rsidRPr="0024589A">
              <w:rPr>
                <w:rFonts w:ascii="PT Astra Serif" w:hAnsi="PT Astra Serif"/>
                <w:b/>
                <w:color w:val="000000"/>
                <w:u w:val="single"/>
              </w:rPr>
              <w:t xml:space="preserve">Потребители муниципальной услуги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Жители БМР </w:t>
            </w:r>
          </w:p>
          <w:p w:rsidR="0024589A" w:rsidRDefault="0024589A" w:rsidP="0024589A">
            <w:pPr>
              <w:ind w:firstLine="709"/>
              <w:jc w:val="both"/>
              <w:rPr>
                <w:rFonts w:ascii="PT Astra Serif" w:hAnsi="PT Astra Serif"/>
                <w:color w:val="000000"/>
              </w:rPr>
            </w:pPr>
          </w:p>
          <w:p w:rsidR="0024589A" w:rsidRPr="0024589A" w:rsidRDefault="0024589A" w:rsidP="0024589A">
            <w:pPr>
              <w:ind w:firstLine="709"/>
              <w:jc w:val="both"/>
              <w:rPr>
                <w:rFonts w:ascii="PT Astra Serif" w:hAnsi="PT Astra Serif"/>
                <w:b/>
                <w:color w:val="000000"/>
                <w:u w:val="single"/>
              </w:rPr>
            </w:pPr>
            <w:r w:rsidRPr="0024589A">
              <w:rPr>
                <w:rFonts w:ascii="PT Astra Serif" w:hAnsi="PT Astra Serif"/>
                <w:b/>
                <w:color w:val="000000"/>
                <w:u w:val="single"/>
              </w:rPr>
              <w:t xml:space="preserve">Основания предоставления муниципальной услуги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Конституция Российской Федерации;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Федеральный закон от 06.10.2003г. №131-ФЗ «Об общих принципах организации местного самоуправления в Российской Федерации»;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Федеральный закон от 27.07.2010г. №210-ФЗ «Об организации предоставления государственных и муниципальных услуг»;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Федеральный закон от 02.05.2006г. №59-ФЗ «О порядке рассмотрения обращений граждан Российской Федерации»;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Федеральный закон от 27.07.2006г. №152-ФЗ «О персональных данных»;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постановление Правительства Российской Федерации от 08.09.2010г. №697 «О единой системе межведомственного электронного взаимодействия»;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Устав Балаковского муниципального района муниципального образования Саратовской области. </w:t>
            </w:r>
          </w:p>
          <w:p w:rsidR="0024589A" w:rsidRDefault="0024589A" w:rsidP="0024589A">
            <w:pPr>
              <w:ind w:firstLine="709"/>
              <w:jc w:val="both"/>
              <w:rPr>
                <w:rFonts w:ascii="PT Astra Serif" w:hAnsi="PT Astra Serif"/>
                <w:color w:val="000000"/>
              </w:rPr>
            </w:pPr>
          </w:p>
          <w:p w:rsidR="0024589A" w:rsidRPr="0024589A" w:rsidRDefault="0024589A" w:rsidP="0024589A">
            <w:pPr>
              <w:ind w:firstLine="709"/>
              <w:jc w:val="both"/>
              <w:rPr>
                <w:rFonts w:ascii="PT Astra Serif" w:hAnsi="PT Astra Serif"/>
                <w:b/>
                <w:color w:val="000000"/>
                <w:u w:val="single"/>
              </w:rPr>
            </w:pPr>
            <w:r w:rsidRPr="0024589A">
              <w:rPr>
                <w:rFonts w:ascii="PT Astra Serif" w:hAnsi="PT Astra Serif"/>
                <w:b/>
                <w:color w:val="000000"/>
                <w:u w:val="single"/>
              </w:rPr>
              <w:t xml:space="preserve">Орган, ответственный за оказание муниципальной услуги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Отдел по координации работы ЖКХ администрации Балаковского муниципального района, 413864, Саратовская область, </w:t>
            </w:r>
            <w:proofErr w:type="spellStart"/>
            <w:r w:rsidRPr="0024589A">
              <w:rPr>
                <w:rFonts w:ascii="PT Astra Serif" w:hAnsi="PT Astra Serif"/>
                <w:color w:val="000000"/>
              </w:rPr>
              <w:t>г</w:t>
            </w:r>
            <w:proofErr w:type="gramStart"/>
            <w:r w:rsidRPr="0024589A">
              <w:rPr>
                <w:rFonts w:ascii="PT Astra Serif" w:hAnsi="PT Astra Serif"/>
                <w:color w:val="000000"/>
              </w:rPr>
              <w:t>.Б</w:t>
            </w:r>
            <w:proofErr w:type="gramEnd"/>
            <w:r w:rsidRPr="0024589A">
              <w:rPr>
                <w:rFonts w:ascii="PT Astra Serif" w:hAnsi="PT Astra Serif"/>
                <w:color w:val="000000"/>
              </w:rPr>
              <w:t>алаково</w:t>
            </w:r>
            <w:proofErr w:type="spellEnd"/>
            <w:r w:rsidRPr="0024589A">
              <w:rPr>
                <w:rFonts w:ascii="PT Astra Serif" w:hAnsi="PT Astra Serif"/>
                <w:color w:val="000000"/>
              </w:rPr>
              <w:t xml:space="preserve">, ул.Трнавская,12,тел.32-37-74 </w:t>
            </w:r>
          </w:p>
          <w:p w:rsidR="0024589A" w:rsidRDefault="0024589A" w:rsidP="0024589A">
            <w:pPr>
              <w:ind w:firstLine="709"/>
              <w:jc w:val="both"/>
              <w:rPr>
                <w:rFonts w:ascii="PT Astra Serif" w:hAnsi="PT Astra Serif"/>
                <w:color w:val="000000"/>
              </w:rPr>
            </w:pPr>
          </w:p>
          <w:p w:rsidR="0024589A" w:rsidRPr="0024589A" w:rsidRDefault="0024589A" w:rsidP="0024589A">
            <w:pPr>
              <w:ind w:firstLine="709"/>
              <w:jc w:val="both"/>
              <w:rPr>
                <w:rFonts w:ascii="PT Astra Serif" w:hAnsi="PT Astra Serif"/>
                <w:b/>
                <w:color w:val="000000"/>
                <w:u w:val="single"/>
              </w:rPr>
            </w:pPr>
            <w:r w:rsidRPr="0024589A">
              <w:rPr>
                <w:rFonts w:ascii="PT Astra Serif" w:hAnsi="PT Astra Serif"/>
                <w:b/>
                <w:color w:val="000000"/>
                <w:u w:val="single"/>
              </w:rPr>
              <w:t xml:space="preserve">Платность предоставления муниципальной услуги </w:t>
            </w:r>
          </w:p>
          <w:p w:rsid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Бесплатно </w:t>
            </w:r>
          </w:p>
          <w:p w:rsidR="0024589A" w:rsidRDefault="0024589A" w:rsidP="0024589A">
            <w:pPr>
              <w:ind w:firstLine="709"/>
              <w:jc w:val="both"/>
              <w:rPr>
                <w:rFonts w:ascii="PT Astra Serif" w:hAnsi="PT Astra Serif"/>
                <w:color w:val="000000"/>
              </w:rPr>
            </w:pPr>
          </w:p>
          <w:p w:rsidR="0024589A" w:rsidRPr="0024589A" w:rsidRDefault="0024589A" w:rsidP="0024589A">
            <w:pPr>
              <w:ind w:firstLine="709"/>
              <w:jc w:val="both"/>
              <w:rPr>
                <w:rFonts w:ascii="PT Astra Serif" w:hAnsi="PT Astra Serif"/>
                <w:b/>
                <w:color w:val="000000"/>
                <w:u w:val="single"/>
              </w:rPr>
            </w:pPr>
            <w:r w:rsidRPr="0024589A">
              <w:rPr>
                <w:rFonts w:ascii="PT Astra Serif" w:hAnsi="PT Astra Serif"/>
                <w:b/>
                <w:color w:val="000000"/>
                <w:u w:val="single"/>
              </w:rPr>
              <w:t xml:space="preserve">Административный регламент предоставления муниципальной услуги </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Постановление №161 от 26 января 2016 года «Об утверждении административного регламента предоставления муниципальной услуги «Выдача справок о составе семьи жителям частных жилых домов и справок о проверке жилищных условий»</w:t>
            </w:r>
          </w:p>
          <w:p w:rsidR="0024589A" w:rsidRPr="0024589A" w:rsidRDefault="0024589A" w:rsidP="0024589A">
            <w:pPr>
              <w:ind w:firstLine="709"/>
              <w:jc w:val="both"/>
              <w:rPr>
                <w:rFonts w:ascii="PT Astra Serif" w:hAnsi="PT Astra Serif"/>
                <w:color w:val="000000"/>
              </w:rPr>
            </w:pP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Предоставление услуги в электронном виде осуществляется на портале государственных и муниципальных услуг https://www.gosuslugi.ru/79289</w:t>
            </w:r>
          </w:p>
          <w:p w:rsidR="0024589A" w:rsidRPr="0024589A" w:rsidRDefault="0024589A" w:rsidP="0024589A">
            <w:pPr>
              <w:ind w:firstLine="709"/>
              <w:jc w:val="both"/>
              <w:rPr>
                <w:rFonts w:ascii="PT Astra Serif" w:hAnsi="PT Astra Serif"/>
                <w:color w:val="000000"/>
              </w:rPr>
            </w:pPr>
          </w:p>
          <w:p w:rsidR="00D3369C" w:rsidRPr="00623091" w:rsidRDefault="00D3369C" w:rsidP="0024589A">
            <w:pPr>
              <w:ind w:firstLine="709"/>
              <w:jc w:val="both"/>
              <w:rPr>
                <w:rFonts w:ascii="PT Astra Serif" w:hAnsi="PT Astra Serif"/>
                <w:color w:val="000000"/>
              </w:rPr>
            </w:pPr>
          </w:p>
        </w:tc>
      </w:tr>
      <w:tr w:rsidR="0024589A" w:rsidRPr="00623091" w:rsidTr="00623091">
        <w:tc>
          <w:tcPr>
            <w:tcW w:w="3510" w:type="dxa"/>
          </w:tcPr>
          <w:p w:rsidR="0024589A" w:rsidRPr="004020A1" w:rsidRDefault="0024589A" w:rsidP="00991E8B">
            <w:pPr>
              <w:rPr>
                <w:rFonts w:ascii="PT Astra Serif" w:hAnsi="PT Astra Serif"/>
              </w:rPr>
            </w:pPr>
            <w:r w:rsidRPr="0024589A">
              <w:rPr>
                <w:rFonts w:ascii="PT Astra Serif" w:hAnsi="PT Astra Serif"/>
              </w:rPr>
              <w:lastRenderedPageBreak/>
              <w:t>Информация об установлении статуса многодетной семьи</w:t>
            </w:r>
          </w:p>
        </w:tc>
        <w:tc>
          <w:tcPr>
            <w:tcW w:w="12104" w:type="dxa"/>
          </w:tcPr>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23 января 2024 года принят Указ Президента Российской Федерации       № 63 «О мерах социальной поддержки многодетных семей», которым:</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 установлено, что многодетной семьей в Российской Федерации является семья, имеющая трех и более детей, статус которой устанавливается бессрочно;</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 xml:space="preserve">- указано, что меры социальной поддержки предоставляются многодетным семьям до достижения старшим ребенком возраста 18 лет или возраста 23 лет при условии его </w:t>
            </w:r>
            <w:proofErr w:type="gramStart"/>
            <w:r w:rsidRPr="0024589A">
              <w:rPr>
                <w:rFonts w:ascii="PT Astra Serif" w:hAnsi="PT Astra Serif"/>
                <w:color w:val="000000"/>
              </w:rPr>
              <w:t>обучения по</w:t>
            </w:r>
            <w:proofErr w:type="gramEnd"/>
            <w:r w:rsidRPr="0024589A">
              <w:rPr>
                <w:rFonts w:ascii="PT Astra Serif" w:hAnsi="PT Astra Serif"/>
                <w:color w:val="000000"/>
              </w:rPr>
              <w:t xml:space="preserve"> очной форме. При этом регионам дано право </w:t>
            </w:r>
            <w:proofErr w:type="gramStart"/>
            <w:r w:rsidRPr="0024589A">
              <w:rPr>
                <w:rFonts w:ascii="PT Astra Serif" w:hAnsi="PT Astra Serif"/>
                <w:color w:val="000000"/>
              </w:rPr>
              <w:t>расширять</w:t>
            </w:r>
            <w:proofErr w:type="gramEnd"/>
            <w:r w:rsidRPr="0024589A">
              <w:rPr>
                <w:rFonts w:ascii="PT Astra Serif" w:hAnsi="PT Astra Serif"/>
                <w:color w:val="000000"/>
              </w:rPr>
              <w:t xml:space="preserve"> круг лиц, входящих в многодетную семью при определении права на меры социальной поддержки для многодетных семей;</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lastRenderedPageBreak/>
              <w:t>- перечислены гарантированные меры поддержки многодетным семьям;</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 даны рекомендации регионам установить перечисленные в Указе 8 мер социальной поддержки многодетных семей и определить порядок, условия их предоставления.</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Также Указом установлено, что на всей территории Российской Федерации будет выдаваться удостоверение многодетной семьи единого образца, который определит Правительство Российской Федерации.</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В целях исполнения Указа Президента принят Закон Саратовской области от 23.05.2024 № 54-ЗСО «О внесении изменений в Закон Саратовской области «О мерах социальной поддержки многодетных семей в Саратовской области» (вступает в силу 03.06.2024).</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Указанным Законом сохраняется существующий в настоящее время круг членов семьи, учитываемых в составе семьи для выдачи удостоверения многодетной семьи, - это заявитель, его дети и супруг.</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Напомним, что удостоверение в Саратовской области выдается при условии наличия в семье 3-х и более несовершеннолетних детей, а также совершеннолетних детей в возрасте до 23 лет, если такие дети:</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 обучаются в образовательных организациях по очной форме обучения;</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 являются или являлись участниками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Новым является то, что теперь в состав многодетной семьи будут также включаться совершеннолетние дети в возрасте до 23 лет, обучающиеся в военных образовательных организациях (ранее такие дети в состав многодетной семьи не входили), и дети в возрасте от 18 до 23 лет, являющиеся инвалидами с детства (независимо от факта обучения).</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Помимо предусмотренных в настоящее время мер социальной поддержки для многодетных семей дополнительно предусмотрена мера поддержки по оплате жилого помещения, порядок и условия предоставления которой будут урегулированы отдельным законом области.</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Кроме того с 01.07.2024 будет увеличен до 5000 руб. размер ежегодных выплат на приобретение комплекта школьной одежды, спортивной одежды и обуви на каждого ребенка, обучающегося в образовательной организации.</w:t>
            </w:r>
          </w:p>
          <w:p w:rsidR="0024589A" w:rsidRPr="0024589A" w:rsidRDefault="0024589A" w:rsidP="0024589A">
            <w:pPr>
              <w:ind w:firstLine="709"/>
              <w:jc w:val="both"/>
              <w:rPr>
                <w:rFonts w:ascii="PT Astra Serif" w:hAnsi="PT Astra Serif"/>
                <w:color w:val="000000"/>
              </w:rPr>
            </w:pPr>
            <w:proofErr w:type="gramStart"/>
            <w:r w:rsidRPr="0024589A">
              <w:rPr>
                <w:rFonts w:ascii="PT Astra Serif" w:hAnsi="PT Astra Serif"/>
                <w:color w:val="000000"/>
              </w:rPr>
              <w:t>До утверждения Правительством Российской Федерации единой формы удостоверения многодетной семьи в Российской Федерации, определения Правительством области порядка выдачи удостоверений и изготовления новых бланков в Саратовской области будут выдаваться удостоверения по действующей в настоящее время форме, но без указания срока окончания действия удостоверения.</w:t>
            </w:r>
            <w:proofErr w:type="gramEnd"/>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Ранее выданные удостоверения многодетной семьи, которые являлись действительными по состоянию на дату вступления в силу Указа Президента (23 января 2024 года) и позднее этой даты Законом области признаны действительными до замены их на удостоверения нового образца независимо от того, что в них указан срок действия удостоверения.</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Информация о начале замены удостоверений на удостоверения нового образца будет размещена в средствах массовой информации и на сайте министерства.</w:t>
            </w:r>
          </w:p>
          <w:p w:rsidR="0024589A" w:rsidRPr="0024589A" w:rsidRDefault="0024589A" w:rsidP="0024589A">
            <w:pPr>
              <w:ind w:firstLine="709"/>
              <w:jc w:val="both"/>
              <w:rPr>
                <w:rFonts w:ascii="PT Astra Serif" w:hAnsi="PT Astra Serif"/>
                <w:color w:val="000000"/>
              </w:rPr>
            </w:pPr>
            <w:r w:rsidRPr="0024589A">
              <w:rPr>
                <w:rFonts w:ascii="PT Astra Serif" w:hAnsi="PT Astra Serif"/>
                <w:color w:val="000000"/>
              </w:rPr>
              <w:t>По всем возникающим вопросам о выдаче удостоверений можно обращаться в учреждения социальной поддержки населения области.</w:t>
            </w:r>
          </w:p>
        </w:tc>
      </w:tr>
      <w:tr w:rsidR="00B06648" w:rsidRPr="00D73CEA" w:rsidTr="00623091">
        <w:tc>
          <w:tcPr>
            <w:tcW w:w="3510" w:type="dxa"/>
          </w:tcPr>
          <w:p w:rsidR="00B06648" w:rsidRPr="00B06648" w:rsidRDefault="00B06648" w:rsidP="00B06648">
            <w:pPr>
              <w:rPr>
                <w:rFonts w:ascii="PT Astra Serif" w:hAnsi="PT Astra Serif"/>
              </w:rPr>
            </w:pPr>
            <w:r w:rsidRPr="00B06648">
              <w:rPr>
                <w:rFonts w:ascii="PT Astra Serif" w:hAnsi="PT Astra Serif"/>
              </w:rPr>
              <w:lastRenderedPageBreak/>
              <w:t>Денежные средства многодетным семьям</w:t>
            </w:r>
          </w:p>
          <w:p w:rsidR="00B06648" w:rsidRPr="00B06648" w:rsidRDefault="00B06648" w:rsidP="00B06648">
            <w:pPr>
              <w:rPr>
                <w:rFonts w:ascii="PT Astra Serif" w:hAnsi="PT Astra Serif"/>
              </w:rPr>
            </w:pPr>
          </w:p>
        </w:tc>
        <w:tc>
          <w:tcPr>
            <w:tcW w:w="12104" w:type="dxa"/>
          </w:tcPr>
          <w:p w:rsidR="00D73CEA" w:rsidRDefault="00D73CEA" w:rsidP="00B06648">
            <w:pPr>
              <w:ind w:firstLine="709"/>
              <w:jc w:val="both"/>
              <w:rPr>
                <w:rFonts w:ascii="PT Astra Serif" w:hAnsi="PT Astra Serif"/>
                <w:color w:val="000000"/>
              </w:rPr>
            </w:pPr>
            <w:r>
              <w:rPr>
                <w:rFonts w:ascii="PT Astra Serif" w:hAnsi="PT Astra Serif"/>
                <w:color w:val="000000"/>
              </w:rPr>
              <w:t>С</w:t>
            </w:r>
            <w:r w:rsidR="00B06648" w:rsidRPr="00B06648">
              <w:rPr>
                <w:rFonts w:ascii="PT Astra Serif" w:hAnsi="PT Astra Serif"/>
                <w:color w:val="000000"/>
              </w:rPr>
              <w:t xml:space="preserve"> 01.09.2023г. вступили в силу пункты Закона Саратовской области от 30.05.2023 № 61-ЗСО «О внесении изменений в некоторые законодательные акты Саратовской области», которыми внесены изменения в Закон Саратовской области от 01.08.2005 № 74-ЗСО «О мерах социальной поддержки многодетных семей в Саратовской области» (дале</w:t>
            </w:r>
            <w:proofErr w:type="gramStart"/>
            <w:r w:rsidR="00B06648" w:rsidRPr="00B06648">
              <w:rPr>
                <w:rFonts w:ascii="PT Astra Serif" w:hAnsi="PT Astra Serif"/>
                <w:color w:val="000000"/>
              </w:rPr>
              <w:t>е-</w:t>
            </w:r>
            <w:proofErr w:type="gramEnd"/>
            <w:r w:rsidR="00B06648" w:rsidRPr="00B06648">
              <w:rPr>
                <w:rFonts w:ascii="PT Astra Serif" w:hAnsi="PT Astra Serif"/>
                <w:color w:val="000000"/>
              </w:rPr>
              <w:t xml:space="preserve"> Закона № 74-ЗСО).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Изменен критерий нуждаемости при назначении ежегодных денежных средств многодетным семьям на приобретение комплекта школьной одежды, спортивной одежды и обуви на детей, обучающихся в общеобразовательных организациях, денежных средств на детей, посещающих занятия в физкультурно-спортивных сооружениях, денежных сре</w:t>
            </w:r>
            <w:proofErr w:type="gramStart"/>
            <w:r w:rsidRPr="00B06648">
              <w:rPr>
                <w:rFonts w:ascii="PT Astra Serif" w:hAnsi="PT Astra Serif"/>
                <w:color w:val="000000"/>
              </w:rPr>
              <w:t>дств дл</w:t>
            </w:r>
            <w:proofErr w:type="gramEnd"/>
            <w:r w:rsidRPr="00B06648">
              <w:rPr>
                <w:rFonts w:ascii="PT Astra Serif" w:hAnsi="PT Astra Serif"/>
                <w:color w:val="000000"/>
              </w:rPr>
              <w:t xml:space="preserve">я </w:t>
            </w:r>
            <w:r w:rsidRPr="00B06648">
              <w:rPr>
                <w:rFonts w:ascii="PT Astra Serif" w:hAnsi="PT Astra Serif"/>
                <w:color w:val="000000"/>
              </w:rPr>
              <w:lastRenderedPageBreak/>
              <w:t xml:space="preserve">посещения театров членам многодетной семьи, а также порядок расчета среднедушевого дохода семьи. </w:t>
            </w:r>
          </w:p>
          <w:p w:rsidR="00D73CEA" w:rsidRDefault="00B06648" w:rsidP="00B06648">
            <w:pPr>
              <w:ind w:firstLine="709"/>
              <w:jc w:val="both"/>
              <w:rPr>
                <w:rFonts w:ascii="PT Astra Serif" w:hAnsi="PT Astra Serif"/>
                <w:color w:val="000000"/>
              </w:rPr>
            </w:pPr>
            <w:proofErr w:type="gramStart"/>
            <w:r w:rsidRPr="00B06648">
              <w:rPr>
                <w:rFonts w:ascii="PT Astra Serif" w:hAnsi="PT Astra Serif"/>
                <w:color w:val="000000"/>
              </w:rPr>
              <w:t>Во исполнение Закона № 74-ЗСО приняты постановление Правительства Саратовской области от 31.08.2023 № 798-П «О внесении изменений в постановления Правительства Саратовской области от 19 января 2006 года № 13-П и от 29 декабря 2022 года № 1335-П» и постановление Правительства Саратовской области от 31.08.2023 № 799-П «О внесении изменений в постановления Правительства Саратовской области от 17 октября 2007 года № 349-П и от 18 июня 2007</w:t>
            </w:r>
            <w:proofErr w:type="gramEnd"/>
            <w:r w:rsidRPr="00B06648">
              <w:rPr>
                <w:rFonts w:ascii="PT Astra Serif" w:hAnsi="PT Astra Serif"/>
                <w:color w:val="000000"/>
              </w:rPr>
              <w:t xml:space="preserve"> года № 235-П». </w:t>
            </w:r>
          </w:p>
          <w:p w:rsidR="00D73CEA" w:rsidRDefault="00B06648" w:rsidP="00B06648">
            <w:pPr>
              <w:ind w:firstLine="709"/>
              <w:jc w:val="both"/>
              <w:rPr>
                <w:rFonts w:ascii="PT Astra Serif" w:hAnsi="PT Astra Serif"/>
                <w:color w:val="000000"/>
              </w:rPr>
            </w:pPr>
            <w:proofErr w:type="gramStart"/>
            <w:r w:rsidRPr="00B06648">
              <w:rPr>
                <w:rFonts w:ascii="PT Astra Serif" w:hAnsi="PT Astra Serif"/>
                <w:color w:val="000000"/>
              </w:rPr>
              <w:t>В соответствии с данными нормативными актами назначение денежных средств производится один раз в календарный год в размере, установленном Законом Саратовской области «О мерах социальной поддержки многодетных семей в Саратовской области», на каждого ребенка, учтенного для признания семьи многодетной, родителю (усыновителю), на имя которого выдано удостоверение многодетной семьи, на основании заявления о назначении денежных средств.</w:t>
            </w:r>
            <w:proofErr w:type="gramEnd"/>
            <w:r w:rsidRPr="00B06648">
              <w:rPr>
                <w:rFonts w:ascii="PT Astra Serif" w:hAnsi="PT Astra Serif"/>
                <w:color w:val="000000"/>
              </w:rPr>
              <w:t xml:space="preserve"> То есть, заявителем является один из родителей (усыновителей), проживающий на территории Саратовской области, на чьё имя выдано удостоверение многодетной семьи. Денежные средства назначаются и выплачиваются на каждого ребенка, обучающегося в образовательной организации, либо посещающего занятия в физкультурно-спортивных сооружениях, из многодетных семей, размер среднедушевого дохода которых не превышает величину прожиточного минимума на душу населения в области на дату обращения.    </w:t>
            </w:r>
          </w:p>
          <w:p w:rsidR="00D73CEA" w:rsidRDefault="00B06648" w:rsidP="00B06648">
            <w:pPr>
              <w:ind w:firstLine="709"/>
              <w:jc w:val="both"/>
              <w:rPr>
                <w:rFonts w:ascii="PT Astra Serif" w:hAnsi="PT Astra Serif"/>
                <w:color w:val="000000"/>
              </w:rPr>
            </w:pPr>
            <w:proofErr w:type="gramStart"/>
            <w:r w:rsidRPr="00B06648">
              <w:rPr>
                <w:rFonts w:ascii="PT Astra Serif" w:hAnsi="PT Astra Serif"/>
                <w:color w:val="000000"/>
              </w:rPr>
              <w:t>В соответствии с Постановлением Правительства Саратовской области от 20.12.2022г.№1262-П «О величине прожиточного минимума на душу населения и по основным социально-демографическим группам населения Саратовской области на 2023 год» в 2023 году прожиточный минимум на душу населения установлен в размере 12075 руб. К посещающим занятия в физкультурно-спортивных сооружениях относятся дети, посещающие занятия по физической культуре, в том числе в физкультурно-спортивных</w:t>
            </w:r>
            <w:proofErr w:type="gramEnd"/>
            <w:r w:rsidRPr="00B06648">
              <w:rPr>
                <w:rFonts w:ascii="PT Astra Serif" w:hAnsi="PT Astra Serif"/>
                <w:color w:val="000000"/>
              </w:rPr>
              <w:t xml:space="preserve"> </w:t>
            </w:r>
            <w:proofErr w:type="gramStart"/>
            <w:r w:rsidRPr="00B06648">
              <w:rPr>
                <w:rFonts w:ascii="PT Astra Serif" w:hAnsi="PT Astra Serif"/>
                <w:color w:val="000000"/>
              </w:rPr>
              <w:t>сооружениях</w:t>
            </w:r>
            <w:proofErr w:type="gramEnd"/>
            <w:r w:rsidRPr="00B06648">
              <w:rPr>
                <w:rFonts w:ascii="PT Astra Serif" w:hAnsi="PT Astra Serif"/>
                <w:color w:val="000000"/>
              </w:rPr>
              <w:t xml:space="preserve"> образовательных учреждений, за исключением занятий, являющихся составной частью образовательных программ, реализуемых образовательными организациями.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В состав семьи в целях расчета величины среднедушевого дохода семьи включаются родитель (усыновитель), подавший заявление, его супруг (супруга), несовершеннолетние дети, а также дети в возрасте до 23 лет, обучающиеся в образовательных организациях по очной форме обучения.      </w:t>
            </w:r>
          </w:p>
          <w:p w:rsidR="00D73CEA" w:rsidRDefault="00B06648" w:rsidP="00B06648">
            <w:pPr>
              <w:ind w:firstLine="709"/>
              <w:jc w:val="both"/>
              <w:rPr>
                <w:rFonts w:ascii="PT Astra Serif" w:hAnsi="PT Astra Serif"/>
                <w:color w:val="000000"/>
              </w:rPr>
            </w:pPr>
            <w:proofErr w:type="gramStart"/>
            <w:r w:rsidRPr="00B06648">
              <w:rPr>
                <w:rFonts w:ascii="PT Astra Serif" w:hAnsi="PT Astra Serif"/>
                <w:color w:val="000000"/>
              </w:rPr>
              <w:t>Среднедушевой доход семьи рассчитывается исходя из суммы доходов всех членов семьи, учитываемых при исчислении величины среднедушевого дохода, за последние 12 календарных месяцев (в том числе при наличии сведений о доходах семьи за период менее 12 календарных месяцев), предшествующих 1 календарному месяцу перед месяцем подачи заявления, путем деления одной двенадцатой суммы доходов всех членов семьи за расчетный период на число членов</w:t>
            </w:r>
            <w:proofErr w:type="gramEnd"/>
            <w:r w:rsidRPr="00B06648">
              <w:rPr>
                <w:rFonts w:ascii="PT Astra Serif" w:hAnsi="PT Astra Serif"/>
                <w:color w:val="000000"/>
              </w:rPr>
              <w:t xml:space="preserve"> семьи.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Для назначения денежных средств заявитель обязан </w:t>
            </w:r>
            <w:proofErr w:type="gramStart"/>
            <w:r w:rsidRPr="00B06648">
              <w:rPr>
                <w:rFonts w:ascii="PT Astra Serif" w:hAnsi="PT Astra Serif"/>
                <w:color w:val="000000"/>
              </w:rPr>
              <w:t>предоставить следующие документы</w:t>
            </w:r>
            <w:proofErr w:type="gramEnd"/>
            <w:r w:rsidRPr="00B06648">
              <w:rPr>
                <w:rFonts w:ascii="PT Astra Serif" w:hAnsi="PT Astra Serif"/>
                <w:color w:val="000000"/>
              </w:rPr>
              <w:t xml:space="preserve">: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1.      документ, удостоверяющий личность гражданина Российской Федерации, – для заявителя, являющегося гражданином Российской Федерации;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2.      документ, удостоверяющий личность иностранного гражданина, или удостоверение беженца, вид на жительство (разрешение на временное проживание) – для заявителя, являющегося иностранным гражданином;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3.      вид на жительство (разрешение на временное проживание; удостоверение беженца) – для заявителя, являющегося лицом без гражданства;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4.      копия вступившего в законную силу решения суда об установлении места жительства на территории области заявителя – при отсутствии у заявителя регистрации по месту жительства (по месту пребывания) на территории области;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5.      сведения об усыновлении ребенка, на которого назначаются денежные средства, и детей, учитываемых в составе семьи в соответствии с пунктами 2, 3 приложения № 2 к Постановлению.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6.      справка о посещении занятий в физкультурно-спортивном сооружении ребенком, в отношении которого решается вопрос о назначении денежных средств, по форме согласно приложению № 2 к Постановлению.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По собственной инициативе заявитель может представить иные документы, содержащие сведения, подтверждающие </w:t>
            </w:r>
            <w:r w:rsidRPr="00B06648">
              <w:rPr>
                <w:rFonts w:ascii="PT Astra Serif" w:hAnsi="PT Astra Serif"/>
                <w:color w:val="000000"/>
              </w:rPr>
              <w:lastRenderedPageBreak/>
              <w:t xml:space="preserve">факты, наличие которых влияет на право назначения денежных средств.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При расчете среднедушевого дохода семьи учитываются следующие доходы членов семьи в денежной форме: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а)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б)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w:t>
            </w:r>
          </w:p>
          <w:p w:rsidR="00D73CEA" w:rsidRDefault="00B06648" w:rsidP="00B06648">
            <w:pPr>
              <w:ind w:firstLine="709"/>
              <w:jc w:val="both"/>
              <w:rPr>
                <w:rFonts w:ascii="PT Astra Serif" w:hAnsi="PT Astra Serif"/>
                <w:color w:val="000000"/>
              </w:rPr>
            </w:pPr>
            <w:proofErr w:type="gramStart"/>
            <w:r w:rsidRPr="00B06648">
              <w:rPr>
                <w:rFonts w:ascii="PT Astra Serif" w:hAnsi="PT Astra Serif"/>
                <w:color w:val="000000"/>
              </w:rPr>
              <w:t xml:space="preserve">в)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w:t>
            </w:r>
            <w:proofErr w:type="gramEnd"/>
          </w:p>
          <w:p w:rsidR="00D73CEA" w:rsidRDefault="00B06648" w:rsidP="00B06648">
            <w:pPr>
              <w:ind w:firstLine="709"/>
              <w:jc w:val="both"/>
              <w:rPr>
                <w:rFonts w:ascii="PT Astra Serif" w:hAnsi="PT Astra Serif"/>
                <w:color w:val="000000"/>
              </w:rPr>
            </w:pPr>
            <w:proofErr w:type="gramStart"/>
            <w:r w:rsidRPr="00B06648">
              <w:rPr>
                <w:rFonts w:ascii="PT Astra Serif" w:hAnsi="PT Astra Serif"/>
                <w:color w:val="000000"/>
              </w:rPr>
              <w:t>г) денежное довольствие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w:t>
            </w:r>
            <w:proofErr w:type="gramEnd"/>
            <w:r w:rsidRPr="00B06648">
              <w:rPr>
                <w:rFonts w:ascii="PT Astra Serif" w:hAnsi="PT Astra Serif"/>
                <w:color w:val="000000"/>
              </w:rPr>
              <w:t xml:space="preserve"> Федерации (при наличии);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д)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е) доходы от осуществления предпринимательской деятельности, включая доходы, полученные в результате деятельности крестьянского (фермерского) хозяйства;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ж) доходы от реализации и сдачи в аренду (наем, поднаем) имущества;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з) доходы по договорам авторского заказа, об отчуждении исключительного права на результаты интеллектуальной деятельности;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и) доходы, полученные в рамках применения специального налогового режима «Налог на профессиональный доход»; </w:t>
            </w:r>
            <w:proofErr w:type="gramStart"/>
            <w:r w:rsidRPr="00B06648">
              <w:rPr>
                <w:rFonts w:ascii="PT Astra Serif" w:hAnsi="PT Astra Serif"/>
                <w:color w:val="000000"/>
              </w:rPr>
              <w:t>к</w:t>
            </w:r>
            <w:proofErr w:type="gramEnd"/>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 доходы, полученные в результате выигрышей, выплачиваемых организаторами лотерей, тотализаторов и других основанных на риске игр.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 xml:space="preserve">Денежные средства для посещения театров назначаются один раз в год в размере, установленном Законом Саратовской области «О мерах социальной поддержки многодетных семей в Саратовской области», на каждого члена многодетной семьи родителю (усыновителю), на имя которого выдано удостоверение многодетной семьи, на основании заявления о назначении денежных средств. </w:t>
            </w:r>
          </w:p>
          <w:p w:rsidR="00D73CEA" w:rsidRDefault="00B06648" w:rsidP="00B06648">
            <w:pPr>
              <w:ind w:firstLine="709"/>
              <w:jc w:val="both"/>
              <w:rPr>
                <w:rFonts w:ascii="PT Astra Serif" w:hAnsi="PT Astra Serif"/>
                <w:color w:val="000000"/>
              </w:rPr>
            </w:pPr>
            <w:r w:rsidRPr="00B06648">
              <w:rPr>
                <w:rFonts w:ascii="PT Astra Serif" w:hAnsi="PT Astra Serif"/>
                <w:color w:val="000000"/>
              </w:rPr>
              <w:t>Денежные средства за соответствующий год назначаются и выплачиваются при обращении за ними в срок по 31 декабря соответствующего текущего года. Решение о назначении либо об отказе в назначении денежных сре</w:t>
            </w:r>
            <w:proofErr w:type="gramStart"/>
            <w:r w:rsidRPr="00B06648">
              <w:rPr>
                <w:rFonts w:ascii="PT Astra Serif" w:hAnsi="PT Astra Serif"/>
                <w:color w:val="000000"/>
              </w:rPr>
              <w:t>дств пр</w:t>
            </w:r>
            <w:proofErr w:type="gramEnd"/>
            <w:r w:rsidRPr="00B06648">
              <w:rPr>
                <w:rFonts w:ascii="PT Astra Serif" w:hAnsi="PT Astra Serif"/>
                <w:color w:val="000000"/>
              </w:rPr>
              <w:t xml:space="preserve">инимается государственным учреждением социальной поддержки населения по месту подачи заявления о назначении денежных средств в течение 30 календарных дней со дня регистрации заявления о назначении денежных средств.           </w:t>
            </w:r>
          </w:p>
          <w:p w:rsidR="00B06648" w:rsidRPr="00B06648" w:rsidRDefault="00B06648" w:rsidP="00B06648">
            <w:pPr>
              <w:ind w:firstLine="709"/>
              <w:jc w:val="both"/>
              <w:rPr>
                <w:rFonts w:ascii="PT Astra Serif" w:hAnsi="PT Astra Serif"/>
                <w:color w:val="000000"/>
              </w:rPr>
            </w:pPr>
            <w:r w:rsidRPr="00B06648">
              <w:rPr>
                <w:rFonts w:ascii="PT Astra Serif" w:hAnsi="PT Astra Serif"/>
                <w:color w:val="000000"/>
              </w:rPr>
              <w:t xml:space="preserve">Обращаться за мерами социальной поддержки нужно лично либо в ГКУ </w:t>
            </w:r>
            <w:proofErr w:type="gramStart"/>
            <w:r w:rsidRPr="00B06648">
              <w:rPr>
                <w:rFonts w:ascii="PT Astra Serif" w:hAnsi="PT Astra Serif"/>
                <w:color w:val="000000"/>
              </w:rPr>
              <w:t>СО</w:t>
            </w:r>
            <w:proofErr w:type="gramEnd"/>
            <w:r w:rsidRPr="00B06648">
              <w:rPr>
                <w:rFonts w:ascii="PT Astra Serif" w:hAnsi="PT Astra Serif"/>
                <w:color w:val="000000"/>
              </w:rPr>
              <w:t xml:space="preserve"> «Управление социальной поддержки населения Балаковского района», в отдел адресной социальной поддержки, расположенного по адресу: ул. Ак. Жука, д.52, 2-й этаж, кабинеты №11,15,17,18,19. Прием граждан осуществляется в понедельник, вторник, среду с 08.00 до 16.00, в четверг с 8.00 до 12.00 (перерыв на обед с 12.00 </w:t>
            </w:r>
            <w:proofErr w:type="gramStart"/>
            <w:r w:rsidRPr="00B06648">
              <w:rPr>
                <w:rFonts w:ascii="PT Astra Serif" w:hAnsi="PT Astra Serif"/>
                <w:color w:val="000000"/>
              </w:rPr>
              <w:t>до</w:t>
            </w:r>
            <w:proofErr w:type="gramEnd"/>
            <w:r w:rsidRPr="00B06648">
              <w:rPr>
                <w:rFonts w:ascii="PT Astra Serif" w:hAnsi="PT Astra Serif"/>
                <w:color w:val="000000"/>
              </w:rPr>
              <w:t xml:space="preserve"> 12.48), </w:t>
            </w:r>
            <w:proofErr w:type="gramStart"/>
            <w:r w:rsidRPr="00B06648">
              <w:rPr>
                <w:rFonts w:ascii="PT Astra Serif" w:hAnsi="PT Astra Serif"/>
                <w:color w:val="000000"/>
              </w:rPr>
              <w:t>телефон</w:t>
            </w:r>
            <w:proofErr w:type="gramEnd"/>
            <w:r w:rsidRPr="00B06648">
              <w:rPr>
                <w:rFonts w:ascii="PT Astra Serif" w:hAnsi="PT Astra Serif"/>
                <w:color w:val="000000"/>
              </w:rPr>
              <w:t xml:space="preserve"> для справок: 8(8453)22-19-45; либо через Единый портал </w:t>
            </w:r>
            <w:r w:rsidRPr="00B06648">
              <w:rPr>
                <w:rFonts w:ascii="PT Astra Serif" w:hAnsi="PT Astra Serif"/>
                <w:color w:val="000000"/>
              </w:rPr>
              <w:lastRenderedPageBreak/>
              <w:t>государственных и муниципальных услуг; либо через «Многофункциональный центр предоставления государственных и муниципальных услуг» (МФЦ).</w:t>
            </w:r>
          </w:p>
          <w:p w:rsidR="00B06648" w:rsidRPr="00D73CEA" w:rsidRDefault="00B06648" w:rsidP="00D73CEA">
            <w:pPr>
              <w:jc w:val="both"/>
              <w:rPr>
                <w:rFonts w:ascii="PT Astra Serif" w:hAnsi="PT Astra Serif"/>
                <w:color w:val="000000"/>
              </w:rPr>
            </w:pPr>
          </w:p>
        </w:tc>
      </w:tr>
      <w:tr w:rsidR="00D73CEA" w:rsidRPr="00D73CEA" w:rsidTr="00623091">
        <w:tc>
          <w:tcPr>
            <w:tcW w:w="3510" w:type="dxa"/>
          </w:tcPr>
          <w:p w:rsidR="00D73CEA" w:rsidRPr="00D73CEA" w:rsidRDefault="00D73CEA" w:rsidP="00D73CEA">
            <w:pPr>
              <w:rPr>
                <w:rFonts w:ascii="PT Astra Serif" w:hAnsi="PT Astra Serif"/>
              </w:rPr>
            </w:pPr>
            <w:r w:rsidRPr="00D73CEA">
              <w:rPr>
                <w:rFonts w:ascii="PT Astra Serif" w:hAnsi="PT Astra Serif"/>
              </w:rPr>
              <w:lastRenderedPageBreak/>
              <w:t>Компенсация расходов на оплату жилого помещения и коммунальных услуг многодетным семьям, проживающим в Саратовской области</w:t>
            </w:r>
          </w:p>
          <w:p w:rsidR="00D73CEA" w:rsidRPr="00B06648" w:rsidRDefault="00D73CEA" w:rsidP="00D73CEA">
            <w:pPr>
              <w:rPr>
                <w:rFonts w:ascii="PT Astra Serif" w:hAnsi="PT Astra Serif"/>
              </w:rPr>
            </w:pPr>
          </w:p>
        </w:tc>
        <w:tc>
          <w:tcPr>
            <w:tcW w:w="12104" w:type="dxa"/>
          </w:tcPr>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Один из основных видов льготы, которые предоставляются на государственном уровне многодетным семьям, является компенсация расходов по оплате коммунальных услуг.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Указ Президента Российской Федерации от 05.05.1992г. № 431 «О мерах по социальной поддержке многодетных семей» обязывает региональные власти страны компенсировать расходы на оплату ЖКХ или предоставлять льготы многодетным семьям.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В этой связи в каждом регионе России приняты внутренние нормативные правовые акты, регулирующие порядок, основания и правила оказания поддержки многодетным семьям, в том числе и </w:t>
            </w:r>
            <w:proofErr w:type="gramStart"/>
            <w:r w:rsidRPr="00D73CEA">
              <w:rPr>
                <w:rFonts w:ascii="PT Astra Serif" w:hAnsi="PT Astra Serif"/>
                <w:color w:val="000000"/>
              </w:rPr>
              <w:t>в</w:t>
            </w:r>
            <w:proofErr w:type="gramEnd"/>
            <w:r w:rsidRPr="00D73CEA">
              <w:rPr>
                <w:rFonts w:ascii="PT Astra Serif" w:hAnsi="PT Astra Serif"/>
                <w:color w:val="000000"/>
              </w:rPr>
              <w:t xml:space="preserve"> части предоставления мер социальной поддержки по оплате коммунальных услуг.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На территории Саратовской области таковыми являются Закон Саратовской области от 01.08.2005г. №74-ЗСО «О мерах социальной поддержки многодетных семей в Саратовской области», Закон Саратовской области от 24.09.2015г. №104-ЗСО «Об установлении размера, порядка и условий компенсации расходов на оплату жилого помещения и коммунальных услуг многодетным семьям, проживающим в Саратовской области».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Статус многодетной семьи устанавливается в соответствии с региональным законодательство</w:t>
            </w:r>
            <w:proofErr w:type="gramStart"/>
            <w:r w:rsidRPr="00D73CEA">
              <w:rPr>
                <w:rFonts w:ascii="PT Astra Serif" w:hAnsi="PT Astra Serif"/>
                <w:color w:val="000000"/>
              </w:rPr>
              <w:t>м-</w:t>
            </w:r>
            <w:proofErr w:type="gramEnd"/>
            <w:r w:rsidRPr="00D73CEA">
              <w:rPr>
                <w:rFonts w:ascii="PT Astra Serif" w:hAnsi="PT Astra Serif"/>
                <w:color w:val="000000"/>
              </w:rPr>
              <w:t xml:space="preserve"> законом Саратовской области от 01.08.2005г. № 74-ЗСО «О мерах социальной поддержки многодетных семей в Саратовской области», согласно которому многодетной семьей считается семья, имеющая в своем составе трех и более детей и воспитывающая их до восемнадцатилетнего возраста, а в случае обучения в образовательных организациях по очной форме обучения до 23-х лет.              Статус многодетной семьи подтверждается удостоверением многодетной семьи установленного образца, которое выдается на имя одного из родителей (усыновителей) органом социальной поддержки населения по месту жительства. Удостоверение является действительным в течение срока его действия либо до момента признания этого удостоверения недействительным в порядке, установленном Положением о порядке выдачи удостоверения многодетной семьи в Саратовской области.          </w:t>
            </w:r>
          </w:p>
          <w:p w:rsidR="00D73CEA" w:rsidRDefault="00D73CEA" w:rsidP="00D73CEA">
            <w:pPr>
              <w:ind w:firstLine="709"/>
              <w:jc w:val="both"/>
              <w:rPr>
                <w:rFonts w:ascii="PT Astra Serif" w:hAnsi="PT Astra Serif"/>
                <w:color w:val="000000"/>
              </w:rPr>
            </w:pPr>
            <w:proofErr w:type="gramStart"/>
            <w:r w:rsidRPr="00D73CEA">
              <w:rPr>
                <w:rFonts w:ascii="PT Astra Serif" w:hAnsi="PT Astra Serif"/>
                <w:color w:val="000000"/>
              </w:rPr>
              <w:t>В соответствии с положениями Закона Саратовской области от 24.09.2015г. №104-ЗСО мера социальной поддержки по оплате коммунальных услуг предоставляется многодетным семьям в форме ежемесячной компенсации расходов на оплату жилого помещения и коммунальных услуг (ЕКР на ЖКУ) в размере 30 процентов платы за коммунальные услуги (холодное и горячее водоснабжение, водоотведение, теплоснабжение, газоснабжение, электроснабжение), а проживающим в домах, не имеющих центрального отопления</w:t>
            </w:r>
            <w:proofErr w:type="gramEnd"/>
            <w:r w:rsidRPr="00D73CEA">
              <w:rPr>
                <w:rFonts w:ascii="PT Astra Serif" w:hAnsi="PT Astra Serif"/>
                <w:color w:val="000000"/>
              </w:rPr>
              <w:t xml:space="preserve">, – 30 процентов стоимости топлива, приобретаемого в пределах норм, установленных для продажи населению, и транспортных услуг для доставки этого топлива.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Для семей, имеющих более трех детей, размер указанной компенсации увеличивается на 5 процентов за каждого последующего ребенка, но не более фактических затрат на оплату коммунальных услуг.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При этом меры социальной поддержки по оплате коммунальных услуг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w:t>
            </w:r>
          </w:p>
          <w:p w:rsidR="00D73CEA" w:rsidRDefault="00D73CEA" w:rsidP="00D73CEA">
            <w:pPr>
              <w:ind w:firstLine="709"/>
              <w:jc w:val="both"/>
              <w:rPr>
                <w:rFonts w:ascii="PT Astra Serif" w:hAnsi="PT Astra Serif"/>
                <w:color w:val="000000"/>
              </w:rPr>
            </w:pPr>
            <w:proofErr w:type="gramStart"/>
            <w:r w:rsidRPr="00D73CEA">
              <w:rPr>
                <w:rFonts w:ascii="PT Astra Serif" w:hAnsi="PT Astra Serif"/>
                <w:color w:val="000000"/>
              </w:rPr>
              <w:t>Одновременно следует отметить, что с 01.01.2022г. в силу требований части 3 статьи 160 Жилищного кодекса Российской Федерации от 29.12.2004г. № 188-ФЗ, части 7 статьи 6 Закона Саратовской области от 24.09.2015г. №104-ЗСО компенсация расходов на оплату жилых помещений и коммунальных услуг не предоставляется гражданам при наличии у них непогашенной задолженности по оплате ЖКУ, которая образовалась за период не более</w:t>
            </w:r>
            <w:proofErr w:type="gramEnd"/>
            <w:r w:rsidRPr="00D73CEA">
              <w:rPr>
                <w:rFonts w:ascii="PT Astra Serif" w:hAnsi="PT Astra Serif"/>
                <w:color w:val="000000"/>
              </w:rPr>
              <w:t xml:space="preserve"> чем 3 </w:t>
            </w:r>
            <w:proofErr w:type="gramStart"/>
            <w:r w:rsidRPr="00D73CEA">
              <w:rPr>
                <w:rFonts w:ascii="PT Astra Serif" w:hAnsi="PT Astra Serif"/>
                <w:color w:val="000000"/>
              </w:rPr>
              <w:t>последних</w:t>
            </w:r>
            <w:proofErr w:type="gramEnd"/>
            <w:r w:rsidRPr="00D73CEA">
              <w:rPr>
                <w:rFonts w:ascii="PT Astra Serif" w:hAnsi="PT Astra Serif"/>
                <w:color w:val="000000"/>
              </w:rPr>
              <w:t xml:space="preserve"> года и подтверждена вступившим в законную силу судебным актом.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Информацию о наличии у граждан такой задолженности учреждение получает в автоматизированном режиме из государственной информационной системы жилищно-коммунального хозяйства (ГИС ЖК</w:t>
            </w:r>
            <w:proofErr w:type="gramStart"/>
            <w:r w:rsidRPr="00D73CEA">
              <w:rPr>
                <w:rFonts w:ascii="PT Astra Serif" w:hAnsi="PT Astra Serif"/>
                <w:color w:val="000000"/>
              </w:rPr>
              <w:t>Х-</w:t>
            </w:r>
            <w:proofErr w:type="gramEnd"/>
            <w:r w:rsidRPr="00D73CEA">
              <w:rPr>
                <w:rFonts w:ascii="PT Astra Serif" w:hAnsi="PT Astra Serif"/>
                <w:color w:val="000000"/>
              </w:rPr>
              <w:t xml:space="preserve"> официальный сайт: </w:t>
            </w:r>
            <w:r w:rsidRPr="00D73CEA">
              <w:rPr>
                <w:rFonts w:ascii="PT Astra Serif" w:hAnsi="PT Astra Serif"/>
                <w:color w:val="000000"/>
              </w:rPr>
              <w:lastRenderedPageBreak/>
              <w:t xml:space="preserve">dom.gosuslugi.ru). Направление запросов о наличии таковой задолженности осуществляется в ежемесячном режиме в отношении всех получателей компенсации. Приостановление выплаты компенсации осуществляется с месяца, следующим за месяцем, в котором учреждению социальной защиты населения стало известно о наличии судебной задолженности. </w:t>
            </w:r>
            <w:proofErr w:type="gramStart"/>
            <w:r w:rsidRPr="00D73CEA">
              <w:rPr>
                <w:rFonts w:ascii="PT Astra Serif" w:hAnsi="PT Astra Serif"/>
                <w:color w:val="000000"/>
              </w:rPr>
              <w:t xml:space="preserve">Возобновление выплаты компенсации производится в без заявительном порядке на основании сведений, поступивших из ГИС ЖКХ, об отсутствии подтвержденной вступившим в законную силу судебным актом непогашенной задолженности по оплате ЖКУ, которая образовалась за период не более чем три последних года. </w:t>
            </w:r>
            <w:proofErr w:type="gramEnd"/>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Возобновление выплаты компенсации производится с месяца приостановления, но не более чем за три года с месяца получения учреждением социальной защиты населения сведений из ГИС ЖКХ об отсутствии таковой задолженности, при условии, что в указанный период многодетной семьей не было утрачено право на получение компенсации.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В заключении следует отметить, что в силу части 4 статьи 3 Закона Саратовской области от 24.09.2015г. №104-ЗСО многодетные семьи вправе обратиться в УСПН для проведения перерасчета (корректировки) размера компенсации в индивидуальном порядке в случае если сведения, переданные уполномоченными компаниями, организациям</w:t>
            </w:r>
            <w:proofErr w:type="gramStart"/>
            <w:r w:rsidRPr="00D73CEA">
              <w:rPr>
                <w:rFonts w:ascii="PT Astra Serif" w:hAnsi="PT Astra Serif"/>
                <w:color w:val="000000"/>
              </w:rPr>
              <w:t>и-</w:t>
            </w:r>
            <w:proofErr w:type="gramEnd"/>
            <w:r w:rsidRPr="00D73CEA">
              <w:rPr>
                <w:rFonts w:ascii="PT Astra Serif" w:hAnsi="PT Astra Serif"/>
                <w:color w:val="000000"/>
              </w:rPr>
              <w:t xml:space="preserve"> поставщиками коммунальных услуг, не совпадают с данными в платежных документах, либо переданы не в полном объеме.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При обращении за индивидуальным перерасчетом с оплаченными платежными документами за месяцы, участвующие в расчете, многодетные семьи подают в учреждение социальной защиты населения по месту жительства или пребывания (по их выбору) соответствующее заявление-обязательство по утвержденной законодательством форме; оригиналы платежных документов (</w:t>
            </w:r>
            <w:proofErr w:type="gramStart"/>
            <w:r w:rsidRPr="00D73CEA">
              <w:rPr>
                <w:rFonts w:ascii="PT Astra Serif" w:hAnsi="PT Astra Serif"/>
                <w:color w:val="000000"/>
              </w:rPr>
              <w:t>счет-квитанции</w:t>
            </w:r>
            <w:proofErr w:type="gramEnd"/>
            <w:r w:rsidRPr="00D73CEA">
              <w:rPr>
                <w:rFonts w:ascii="PT Astra Serif" w:hAnsi="PT Astra Serif"/>
                <w:color w:val="000000"/>
              </w:rPr>
              <w:t xml:space="preserve"> и чеки об оплате), а в случае их утраты – справки о начисленных и оплаченных суммах за потребленные коммунальные услуги, выданные организациями жилищно-коммунального хозяйства, содержащие подписи уполномоченных лиц и заверенные печатями этих организаций.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Если многодетная семья не представила при обращении платежные документы или справки, то соответствующие сведения запрашиваются учреждением социальной защиты населения у организаций, осуществляющих деятельность по предоставлению жилищных и коммунальных услуг, или организаций, действующих по их поручению и осуществляющих начисление платы за жилое помещение и коммунальные услуги. </w:t>
            </w:r>
          </w:p>
          <w:p w:rsid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Количество таких обращений и их периодичность не ограничены. Однако индивидуальный перерасчет компенсации может производиться не более чем за 3 года при условии, что в указанный срок многодетной семьей не утрачено право на получение компенсации. Одновременно обращаем внимание на то, что компенсация выплачивается льготным категориям граждан одной общей суммой и только за оплаченные жилищно-коммунальные услуги, при этом размер компенсации не является раз и навсегда определенной величиной. </w:t>
            </w:r>
          </w:p>
          <w:p w:rsidR="00D73CEA" w:rsidRPr="00D73CEA" w:rsidRDefault="00D73CEA" w:rsidP="00D73CEA">
            <w:pPr>
              <w:ind w:firstLine="709"/>
              <w:jc w:val="both"/>
              <w:rPr>
                <w:rFonts w:ascii="PT Astra Serif" w:hAnsi="PT Astra Serif"/>
                <w:color w:val="000000"/>
              </w:rPr>
            </w:pPr>
            <w:r w:rsidRPr="00D73CEA">
              <w:rPr>
                <w:rFonts w:ascii="PT Astra Serif" w:hAnsi="PT Astra Serif"/>
                <w:color w:val="000000"/>
              </w:rPr>
              <w:t xml:space="preserve">В случае возникновения вопросов, касающихся начисления и выплаты ежемесячной компенсации расходов на оплату жилого помещения и коммунальных услуг (ЕКР на ЖКУ), компенсации расходов по уплате взноса на капитальный ремонт граждане могут обратиться за разъяснениями в ГКУ </w:t>
            </w:r>
            <w:proofErr w:type="gramStart"/>
            <w:r w:rsidRPr="00D73CEA">
              <w:rPr>
                <w:rFonts w:ascii="PT Astra Serif" w:hAnsi="PT Astra Serif"/>
                <w:color w:val="000000"/>
              </w:rPr>
              <w:t>СО</w:t>
            </w:r>
            <w:proofErr w:type="gramEnd"/>
            <w:r w:rsidRPr="00D73CEA">
              <w:rPr>
                <w:rFonts w:ascii="PT Astra Serif" w:hAnsi="PT Astra Serif"/>
                <w:color w:val="000000"/>
              </w:rPr>
              <w:t xml:space="preserve"> «Управление социальной поддержки населения Балаковского района» по адресу: г. Балаково, ул. Ак. Жук, д. 54, 1 подъезд, 1 этаж, отдел назначения льготных выплат «операционный зал» или по телефону «горячей линии» 22-19-21. График приема граждан: понедельни</w:t>
            </w:r>
            <w:proofErr w:type="gramStart"/>
            <w:r w:rsidRPr="00D73CEA">
              <w:rPr>
                <w:rFonts w:ascii="PT Astra Serif" w:hAnsi="PT Astra Serif"/>
                <w:color w:val="000000"/>
              </w:rPr>
              <w:t>к-</w:t>
            </w:r>
            <w:proofErr w:type="gramEnd"/>
            <w:r w:rsidRPr="00D73CEA">
              <w:rPr>
                <w:rFonts w:ascii="PT Astra Serif" w:hAnsi="PT Astra Serif"/>
                <w:color w:val="000000"/>
              </w:rPr>
              <w:t xml:space="preserve"> среда, с 8.00 - 16.00, четверг с 8.00 -12.00 (обед с 12.00-12.48).</w:t>
            </w:r>
          </w:p>
          <w:p w:rsidR="00D73CEA" w:rsidRPr="00D73CEA" w:rsidRDefault="00D73CEA" w:rsidP="00D73CEA">
            <w:pPr>
              <w:ind w:firstLine="709"/>
              <w:jc w:val="both"/>
              <w:rPr>
                <w:rFonts w:ascii="PT Astra Serif" w:hAnsi="PT Astra Serif"/>
                <w:color w:val="000000"/>
              </w:rPr>
            </w:pPr>
          </w:p>
          <w:p w:rsidR="00D73CEA" w:rsidRDefault="00D73CEA" w:rsidP="00D73CEA">
            <w:pPr>
              <w:ind w:firstLine="709"/>
              <w:jc w:val="both"/>
              <w:rPr>
                <w:rFonts w:ascii="PT Astra Serif" w:hAnsi="PT Astra Serif"/>
                <w:color w:val="000000"/>
              </w:rPr>
            </w:pPr>
          </w:p>
        </w:tc>
      </w:tr>
      <w:tr w:rsidR="006148B9" w:rsidRPr="00D73CEA" w:rsidTr="00623091">
        <w:tc>
          <w:tcPr>
            <w:tcW w:w="3510" w:type="dxa"/>
          </w:tcPr>
          <w:p w:rsidR="006148B9" w:rsidRPr="006148B9" w:rsidRDefault="006148B9" w:rsidP="00D73CEA">
            <w:pPr>
              <w:rPr>
                <w:rFonts w:ascii="PT Astra Serif" w:hAnsi="PT Astra Serif"/>
              </w:rPr>
            </w:pPr>
            <w:r w:rsidRPr="006148B9">
              <w:rPr>
                <w:rFonts w:ascii="PT Astra Serif" w:hAnsi="PT Astra Serif"/>
              </w:rPr>
              <w:lastRenderedPageBreak/>
              <w:t>Информация о денежных выплатах, предоставляемых учреждениями социальной поддержки населения области семьям с 3 и более детьми</w:t>
            </w:r>
          </w:p>
        </w:tc>
        <w:tc>
          <w:tcPr>
            <w:tcW w:w="12104" w:type="dxa"/>
          </w:tcPr>
          <w:p w:rsidR="006148B9" w:rsidRPr="006148B9" w:rsidRDefault="006148B9" w:rsidP="00D73CEA">
            <w:pPr>
              <w:ind w:firstLine="709"/>
              <w:jc w:val="both"/>
              <w:rPr>
                <w:rFonts w:ascii="PT Astra Serif" w:hAnsi="PT Astra Serif"/>
                <w:color w:val="000000"/>
              </w:rPr>
            </w:pPr>
            <w:r>
              <w:rPr>
                <w:rFonts w:ascii="PT Astra Serif" w:hAnsi="PT Astra Serif"/>
                <w:color w:val="000000"/>
              </w:rPr>
              <w:t xml:space="preserve">См. документ </w:t>
            </w:r>
            <w:proofErr w:type="spellStart"/>
            <w:r>
              <w:rPr>
                <w:rFonts w:ascii="PT Astra Serif" w:hAnsi="PT Astra Serif"/>
                <w:color w:val="000000"/>
              </w:rPr>
              <w:t>ворд</w:t>
            </w:r>
            <w:proofErr w:type="spellEnd"/>
            <w:r>
              <w:rPr>
                <w:rFonts w:ascii="PT Astra Serif" w:hAnsi="PT Astra Serif"/>
                <w:color w:val="000000"/>
              </w:rPr>
              <w:t xml:space="preserve"> </w:t>
            </w:r>
            <w:r w:rsidRPr="006148B9">
              <w:rPr>
                <w:rFonts w:ascii="PT Astra Serif" w:hAnsi="PT Astra Serif"/>
                <w:color w:val="000000"/>
              </w:rPr>
              <w:t xml:space="preserve">МСП </w:t>
            </w:r>
            <w:proofErr w:type="gramStart"/>
            <w:r w:rsidRPr="006148B9">
              <w:rPr>
                <w:rFonts w:ascii="PT Astra Serif" w:hAnsi="PT Astra Serif"/>
                <w:color w:val="000000"/>
              </w:rPr>
              <w:t>многодетным</w:t>
            </w:r>
            <w:proofErr w:type="gramEnd"/>
            <w:r w:rsidRPr="006148B9">
              <w:rPr>
                <w:rFonts w:ascii="PT Astra Serif" w:hAnsi="PT Astra Serif"/>
                <w:color w:val="000000"/>
              </w:rPr>
              <w:t xml:space="preserve"> размеры с 01.01.2024 Приложение 4</w:t>
            </w:r>
          </w:p>
        </w:tc>
      </w:tr>
      <w:tr w:rsidR="006148B9" w:rsidRPr="00D73CEA" w:rsidTr="00623091">
        <w:tc>
          <w:tcPr>
            <w:tcW w:w="3510" w:type="dxa"/>
          </w:tcPr>
          <w:p w:rsidR="006148B9" w:rsidRPr="006148B9" w:rsidRDefault="006148B9" w:rsidP="006148B9">
            <w:pPr>
              <w:rPr>
                <w:rFonts w:ascii="PT Astra Serif" w:hAnsi="PT Astra Serif"/>
              </w:rPr>
            </w:pPr>
            <w:r w:rsidRPr="006148B9">
              <w:rPr>
                <w:rFonts w:ascii="PT Astra Serif" w:hAnsi="PT Astra Serif"/>
              </w:rPr>
              <w:lastRenderedPageBreak/>
              <w:t>Саратовский региональный материнский (семейный) капитал</w:t>
            </w:r>
          </w:p>
        </w:tc>
        <w:tc>
          <w:tcPr>
            <w:tcW w:w="12104" w:type="dxa"/>
          </w:tcPr>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С 1 января 2024 года расширился перечень направлений использования регионального материнского (семейного) капитала.</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Из средств регионального капитала можно компенсировать понесенные затраты </w:t>
            </w:r>
            <w:proofErr w:type="gramStart"/>
            <w:r w:rsidRPr="006148B9">
              <w:rPr>
                <w:rFonts w:ascii="PT Astra Serif" w:hAnsi="PT Astra Serif"/>
                <w:color w:val="000000"/>
              </w:rPr>
              <w:t>на</w:t>
            </w:r>
            <w:proofErr w:type="gramEnd"/>
            <w:r w:rsidRPr="006148B9">
              <w:rPr>
                <w:rFonts w:ascii="PT Astra Serif" w:hAnsi="PT Astra Serif"/>
                <w:color w:val="000000"/>
              </w:rPr>
              <w:t>:</w:t>
            </w:r>
          </w:p>
          <w:p w:rsidR="006148B9" w:rsidRPr="006148B9" w:rsidRDefault="006148B9" w:rsidP="006148B9">
            <w:pPr>
              <w:pStyle w:val="a6"/>
              <w:numPr>
                <w:ilvl w:val="0"/>
                <w:numId w:val="8"/>
              </w:numPr>
              <w:jc w:val="both"/>
              <w:rPr>
                <w:rFonts w:ascii="PT Astra Serif" w:hAnsi="PT Astra Serif"/>
                <w:color w:val="000000"/>
              </w:rPr>
            </w:pPr>
            <w:r w:rsidRPr="006148B9">
              <w:rPr>
                <w:rFonts w:ascii="PT Astra Serif" w:hAnsi="PT Astra Serif"/>
                <w:color w:val="000000"/>
              </w:rPr>
              <w:t>подключение индивидуального жилого дома или дома блокированной застройки к централизованной системе горячего и  холодного водоснабжения и к централизованной системе водоотведения (канализации);</w:t>
            </w:r>
          </w:p>
          <w:p w:rsidR="006148B9" w:rsidRPr="006148B9" w:rsidRDefault="006148B9" w:rsidP="006148B9">
            <w:pPr>
              <w:pStyle w:val="a6"/>
              <w:numPr>
                <w:ilvl w:val="0"/>
                <w:numId w:val="8"/>
              </w:numPr>
              <w:jc w:val="both"/>
              <w:rPr>
                <w:rFonts w:ascii="PT Astra Serif" w:hAnsi="PT Astra Serif"/>
                <w:color w:val="000000"/>
              </w:rPr>
            </w:pPr>
            <w:proofErr w:type="gramStart"/>
            <w:r w:rsidRPr="006148B9">
              <w:rPr>
                <w:rFonts w:ascii="PT Astra Serif" w:hAnsi="PT Astra Serif"/>
                <w:color w:val="000000"/>
              </w:rPr>
              <w:t>изготовление, доставку, установку (замену) оконных блоков, входных дверей, остекление балконов, лоджий в жилом помещении.</w:t>
            </w:r>
            <w:proofErr w:type="gramEnd"/>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Направить средства </w:t>
            </w:r>
            <w:proofErr w:type="spellStart"/>
            <w:r w:rsidRPr="006148B9">
              <w:rPr>
                <w:rFonts w:ascii="PT Astra Serif" w:hAnsi="PT Astra Serif"/>
                <w:color w:val="000000"/>
              </w:rPr>
              <w:t>маткапитала</w:t>
            </w:r>
            <w:proofErr w:type="spellEnd"/>
            <w:r w:rsidRPr="006148B9">
              <w:rPr>
                <w:rFonts w:ascii="PT Astra Serif" w:hAnsi="PT Astra Serif"/>
                <w:color w:val="000000"/>
              </w:rPr>
              <w:t xml:space="preserve"> на указанные цели можно по достижении ребенком, в связи с рождением которого возникло право на региональный капитал, возраста 3 лет.</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 </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Расходы на подключение индивидуального жилого дома или дома блокированной застройки к централизованной системе горячего и  холодного водоснабжения и к централизованной системе водоотведения (канализации) можно компенсировать из средств </w:t>
            </w:r>
            <w:proofErr w:type="spellStart"/>
            <w:r w:rsidRPr="006148B9">
              <w:rPr>
                <w:rFonts w:ascii="PT Astra Serif" w:hAnsi="PT Astra Serif"/>
                <w:color w:val="000000"/>
              </w:rPr>
              <w:t>маткапитала</w:t>
            </w:r>
            <w:proofErr w:type="spellEnd"/>
            <w:r w:rsidRPr="006148B9">
              <w:rPr>
                <w:rFonts w:ascii="PT Astra Serif" w:hAnsi="PT Astra Serif"/>
                <w:color w:val="000000"/>
              </w:rPr>
              <w:t xml:space="preserve"> при одновременном соблюдении следующих условий:</w:t>
            </w:r>
          </w:p>
          <w:p w:rsidR="006148B9" w:rsidRPr="006148B9" w:rsidRDefault="006148B9" w:rsidP="006148B9">
            <w:pPr>
              <w:pStyle w:val="a6"/>
              <w:numPr>
                <w:ilvl w:val="0"/>
                <w:numId w:val="9"/>
              </w:numPr>
              <w:jc w:val="both"/>
              <w:rPr>
                <w:rFonts w:ascii="PT Astra Serif" w:hAnsi="PT Astra Serif"/>
                <w:color w:val="000000"/>
              </w:rPr>
            </w:pPr>
            <w:r w:rsidRPr="006148B9">
              <w:rPr>
                <w:rFonts w:ascii="PT Astra Serif" w:hAnsi="PT Astra Serif"/>
                <w:color w:val="000000"/>
              </w:rPr>
              <w:t>подключение дома к централизованной системе горячего и (или) холодного водоснабжения и (или) централизованной системе водоотведения (канализации) завершено не ранее 1 января 2024 года;</w:t>
            </w:r>
          </w:p>
          <w:p w:rsidR="006148B9" w:rsidRPr="006148B9" w:rsidRDefault="006148B9" w:rsidP="006148B9">
            <w:pPr>
              <w:pStyle w:val="a6"/>
              <w:numPr>
                <w:ilvl w:val="0"/>
                <w:numId w:val="9"/>
              </w:numPr>
              <w:jc w:val="both"/>
              <w:rPr>
                <w:rFonts w:ascii="PT Astra Serif" w:hAnsi="PT Astra Serif"/>
                <w:color w:val="000000"/>
              </w:rPr>
            </w:pPr>
            <w:r w:rsidRPr="006148B9">
              <w:rPr>
                <w:rFonts w:ascii="PT Astra Serif" w:hAnsi="PT Astra Serif"/>
                <w:color w:val="000000"/>
              </w:rPr>
              <w:t xml:space="preserve">данный дом является местом жительства лица, имеющего право на </w:t>
            </w:r>
            <w:proofErr w:type="spellStart"/>
            <w:r w:rsidRPr="006148B9">
              <w:rPr>
                <w:rFonts w:ascii="PT Astra Serif" w:hAnsi="PT Astra Serif"/>
                <w:color w:val="000000"/>
              </w:rPr>
              <w:t>маткапитал</w:t>
            </w:r>
            <w:proofErr w:type="spellEnd"/>
            <w:r w:rsidRPr="006148B9">
              <w:rPr>
                <w:rFonts w:ascii="PT Astra Serif" w:hAnsi="PT Astra Serif"/>
                <w:color w:val="000000"/>
              </w:rPr>
              <w:t xml:space="preserve">, </w:t>
            </w:r>
          </w:p>
          <w:p w:rsidR="006148B9" w:rsidRPr="006148B9" w:rsidRDefault="006148B9" w:rsidP="006148B9">
            <w:pPr>
              <w:pStyle w:val="a6"/>
              <w:numPr>
                <w:ilvl w:val="0"/>
                <w:numId w:val="9"/>
              </w:numPr>
              <w:jc w:val="both"/>
              <w:rPr>
                <w:rFonts w:ascii="PT Astra Serif" w:hAnsi="PT Astra Serif"/>
                <w:color w:val="000000"/>
              </w:rPr>
            </w:pPr>
            <w:r w:rsidRPr="006148B9">
              <w:rPr>
                <w:rFonts w:ascii="PT Astra Serif" w:hAnsi="PT Astra Serif"/>
                <w:color w:val="000000"/>
              </w:rPr>
              <w:t xml:space="preserve">дом принадлежит на праве собственности лицу, имеющему право на </w:t>
            </w:r>
            <w:proofErr w:type="spellStart"/>
            <w:r w:rsidRPr="006148B9">
              <w:rPr>
                <w:rFonts w:ascii="PT Astra Serif" w:hAnsi="PT Astra Serif"/>
                <w:color w:val="000000"/>
              </w:rPr>
              <w:t>маткапитал</w:t>
            </w:r>
            <w:proofErr w:type="spellEnd"/>
            <w:r w:rsidRPr="006148B9">
              <w:rPr>
                <w:rFonts w:ascii="PT Astra Serif" w:hAnsi="PT Astra Serif"/>
                <w:color w:val="000000"/>
              </w:rPr>
              <w:t>, либо является совместной собственностью этого лица и его супруга;</w:t>
            </w:r>
          </w:p>
          <w:p w:rsidR="006148B9" w:rsidRPr="006148B9" w:rsidRDefault="006148B9" w:rsidP="006148B9">
            <w:pPr>
              <w:pStyle w:val="a6"/>
              <w:numPr>
                <w:ilvl w:val="0"/>
                <w:numId w:val="9"/>
              </w:numPr>
              <w:jc w:val="both"/>
              <w:rPr>
                <w:rFonts w:ascii="PT Astra Serif" w:hAnsi="PT Astra Serif"/>
                <w:color w:val="000000"/>
              </w:rPr>
            </w:pPr>
            <w:r w:rsidRPr="006148B9">
              <w:rPr>
                <w:rFonts w:ascii="PT Astra Serif" w:hAnsi="PT Astra Serif"/>
                <w:color w:val="000000"/>
              </w:rPr>
              <w:t xml:space="preserve">расходы на подключение к централизованной системе горячего, холодного водоснабжения, централизованной системе водоотведения (канализации) понесены лицом, имеющим право на </w:t>
            </w:r>
            <w:proofErr w:type="spellStart"/>
            <w:r w:rsidRPr="006148B9">
              <w:rPr>
                <w:rFonts w:ascii="PT Astra Serif" w:hAnsi="PT Astra Serif"/>
                <w:color w:val="000000"/>
              </w:rPr>
              <w:t>маткапитал</w:t>
            </w:r>
            <w:proofErr w:type="spellEnd"/>
            <w:r w:rsidRPr="006148B9">
              <w:rPr>
                <w:rFonts w:ascii="PT Astra Serif" w:hAnsi="PT Astra Serif"/>
                <w:color w:val="000000"/>
              </w:rPr>
              <w:t xml:space="preserve">, или его супругом.   </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Расходы на изготовление, доставку, установку (замену) оконных блоков, входных дверей, остекление балконов, лоджий в жилом помещении можно компенсировать из средств </w:t>
            </w:r>
            <w:proofErr w:type="spellStart"/>
            <w:r w:rsidRPr="006148B9">
              <w:rPr>
                <w:rFonts w:ascii="PT Astra Serif" w:hAnsi="PT Astra Serif"/>
                <w:color w:val="000000"/>
              </w:rPr>
              <w:t>маткапитала</w:t>
            </w:r>
            <w:proofErr w:type="spellEnd"/>
            <w:r w:rsidRPr="006148B9">
              <w:rPr>
                <w:rFonts w:ascii="PT Astra Serif" w:hAnsi="PT Astra Serif"/>
                <w:color w:val="000000"/>
              </w:rPr>
              <w:t xml:space="preserve"> при одновременном соблюдении следующих условий:</w:t>
            </w:r>
          </w:p>
          <w:p w:rsidR="006148B9" w:rsidRPr="006148B9" w:rsidRDefault="006148B9" w:rsidP="006148B9">
            <w:pPr>
              <w:pStyle w:val="a6"/>
              <w:numPr>
                <w:ilvl w:val="0"/>
                <w:numId w:val="10"/>
              </w:numPr>
              <w:jc w:val="both"/>
              <w:rPr>
                <w:rFonts w:ascii="PT Astra Serif" w:hAnsi="PT Astra Serif"/>
                <w:color w:val="000000"/>
              </w:rPr>
            </w:pPr>
            <w:r w:rsidRPr="006148B9">
              <w:rPr>
                <w:rFonts w:ascii="PT Astra Serif" w:hAnsi="PT Astra Serif"/>
                <w:color w:val="000000"/>
              </w:rPr>
              <w:t xml:space="preserve">изготовление, доставка, установка (замена) оконных блоков, входных дверей, остекление балконов, лоджий </w:t>
            </w:r>
            <w:proofErr w:type="gramStart"/>
            <w:r w:rsidRPr="006148B9">
              <w:rPr>
                <w:rFonts w:ascii="PT Astra Serif" w:hAnsi="PT Astra Serif"/>
                <w:color w:val="000000"/>
              </w:rPr>
              <w:t>завершены</w:t>
            </w:r>
            <w:proofErr w:type="gramEnd"/>
            <w:r w:rsidRPr="006148B9">
              <w:rPr>
                <w:rFonts w:ascii="PT Astra Serif" w:hAnsi="PT Astra Serif"/>
                <w:color w:val="000000"/>
              </w:rPr>
              <w:t xml:space="preserve"> не ранее 1 января 2024 года;</w:t>
            </w:r>
          </w:p>
          <w:p w:rsidR="006148B9" w:rsidRPr="006148B9" w:rsidRDefault="006148B9" w:rsidP="006148B9">
            <w:pPr>
              <w:pStyle w:val="a6"/>
              <w:numPr>
                <w:ilvl w:val="0"/>
                <w:numId w:val="10"/>
              </w:numPr>
              <w:jc w:val="both"/>
              <w:rPr>
                <w:rFonts w:ascii="PT Astra Serif" w:hAnsi="PT Astra Serif"/>
                <w:color w:val="000000"/>
              </w:rPr>
            </w:pPr>
            <w:r w:rsidRPr="006148B9">
              <w:rPr>
                <w:rFonts w:ascii="PT Astra Serif" w:hAnsi="PT Astra Serif"/>
                <w:color w:val="000000"/>
              </w:rPr>
              <w:t xml:space="preserve">жилое помещение, в отношении которого произведены расходы в связи с изготовлением, доставкой, установкой (заменой) оконных блоков, входных дверей, остеклением балконов (лоджий), является местом жительства лица, имеющего право на </w:t>
            </w:r>
            <w:proofErr w:type="spellStart"/>
            <w:r w:rsidRPr="006148B9">
              <w:rPr>
                <w:rFonts w:ascii="PT Astra Serif" w:hAnsi="PT Astra Serif"/>
                <w:color w:val="000000"/>
              </w:rPr>
              <w:t>маткапитал</w:t>
            </w:r>
            <w:proofErr w:type="spellEnd"/>
            <w:r w:rsidRPr="006148B9">
              <w:rPr>
                <w:rFonts w:ascii="PT Astra Serif" w:hAnsi="PT Astra Serif"/>
                <w:color w:val="000000"/>
              </w:rPr>
              <w:t xml:space="preserve">; </w:t>
            </w:r>
          </w:p>
          <w:p w:rsidR="006148B9" w:rsidRPr="006148B9" w:rsidRDefault="006148B9" w:rsidP="006148B9">
            <w:pPr>
              <w:pStyle w:val="a6"/>
              <w:numPr>
                <w:ilvl w:val="0"/>
                <w:numId w:val="10"/>
              </w:numPr>
              <w:jc w:val="both"/>
              <w:rPr>
                <w:rFonts w:ascii="PT Astra Serif" w:hAnsi="PT Astra Serif"/>
                <w:color w:val="000000"/>
              </w:rPr>
            </w:pPr>
            <w:r w:rsidRPr="006148B9">
              <w:rPr>
                <w:rFonts w:ascii="PT Astra Serif" w:hAnsi="PT Astra Serif"/>
                <w:color w:val="000000"/>
              </w:rPr>
              <w:t xml:space="preserve">жилое помещение, в отношении которого произведены расходы, принадлежит на праве собственности лицу, имеющему право на </w:t>
            </w:r>
            <w:proofErr w:type="spellStart"/>
            <w:r w:rsidRPr="006148B9">
              <w:rPr>
                <w:rFonts w:ascii="PT Astra Serif" w:hAnsi="PT Astra Serif"/>
                <w:color w:val="000000"/>
              </w:rPr>
              <w:t>маткапитал</w:t>
            </w:r>
            <w:proofErr w:type="spellEnd"/>
            <w:r w:rsidRPr="006148B9">
              <w:rPr>
                <w:rFonts w:ascii="PT Astra Serif" w:hAnsi="PT Astra Serif"/>
                <w:color w:val="000000"/>
              </w:rPr>
              <w:t>, либо является совместной собственностью этого лица и его супруга;</w:t>
            </w:r>
          </w:p>
          <w:p w:rsidR="006148B9" w:rsidRPr="006148B9" w:rsidRDefault="006148B9" w:rsidP="006148B9">
            <w:pPr>
              <w:pStyle w:val="a6"/>
              <w:numPr>
                <w:ilvl w:val="0"/>
                <w:numId w:val="10"/>
              </w:numPr>
              <w:jc w:val="both"/>
              <w:rPr>
                <w:rFonts w:ascii="PT Astra Serif" w:hAnsi="PT Astra Serif"/>
                <w:color w:val="000000"/>
              </w:rPr>
            </w:pPr>
            <w:r w:rsidRPr="006148B9">
              <w:rPr>
                <w:rFonts w:ascii="PT Astra Serif" w:hAnsi="PT Astra Serif"/>
                <w:color w:val="000000"/>
              </w:rPr>
              <w:t>расходы на изготовление, доставку, установку (замену) оконных блоков, входных дверей, остекление балконов, лоджий понесены владельцем капитала или его супругом.</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За назначением капитала по указанным направлениям можно обратиться непосредственно  в учреждения социальной поддержки населения либо МФЦ.</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 </w:t>
            </w:r>
          </w:p>
          <w:p w:rsidR="006148B9" w:rsidRDefault="006148B9" w:rsidP="006148B9">
            <w:pPr>
              <w:ind w:firstLine="709"/>
              <w:jc w:val="both"/>
              <w:rPr>
                <w:rFonts w:ascii="PT Astra Serif" w:hAnsi="PT Astra Serif"/>
                <w:color w:val="000000"/>
              </w:rPr>
            </w:pPr>
            <w:r w:rsidRPr="006148B9">
              <w:rPr>
                <w:rFonts w:ascii="PT Astra Serif" w:hAnsi="PT Astra Serif"/>
                <w:color w:val="000000"/>
              </w:rPr>
              <w:t>За более подробными консультациями рекомендуем обращаться в учреждения социальной поддержки населения.</w:t>
            </w:r>
          </w:p>
        </w:tc>
      </w:tr>
      <w:tr w:rsidR="006148B9" w:rsidRPr="006148B9" w:rsidTr="00623091">
        <w:tc>
          <w:tcPr>
            <w:tcW w:w="3510" w:type="dxa"/>
          </w:tcPr>
          <w:p w:rsidR="006148B9" w:rsidRPr="006148B9" w:rsidRDefault="006148B9" w:rsidP="006148B9">
            <w:pPr>
              <w:rPr>
                <w:rFonts w:ascii="PT Astra Serif" w:hAnsi="PT Astra Serif"/>
              </w:rPr>
            </w:pPr>
            <w:r w:rsidRPr="006148B9">
              <w:rPr>
                <w:rFonts w:ascii="PT Astra Serif" w:hAnsi="PT Astra Serif"/>
              </w:rPr>
              <w:t>Меры социальной поддержки по оплате жилого помещения и коммунальных услуг инвалидам и семьям, имеющим детей-</w:t>
            </w:r>
            <w:r w:rsidRPr="006148B9">
              <w:rPr>
                <w:rFonts w:ascii="PT Astra Serif" w:hAnsi="PT Astra Serif"/>
              </w:rPr>
              <w:lastRenderedPageBreak/>
              <w:t>инвалидов, проживающим в Саратовской области.</w:t>
            </w:r>
          </w:p>
          <w:p w:rsidR="006148B9" w:rsidRPr="006148B9" w:rsidRDefault="006148B9" w:rsidP="006148B9">
            <w:pPr>
              <w:rPr>
                <w:rFonts w:ascii="PT Astra Serif" w:hAnsi="PT Astra Serif"/>
                <w:lang w:val="en-US"/>
              </w:rPr>
            </w:pPr>
          </w:p>
        </w:tc>
        <w:tc>
          <w:tcPr>
            <w:tcW w:w="12104" w:type="dxa"/>
          </w:tcPr>
          <w:p w:rsidR="000A5F5D" w:rsidRDefault="006148B9" w:rsidP="006148B9">
            <w:pPr>
              <w:ind w:firstLine="709"/>
              <w:jc w:val="both"/>
              <w:rPr>
                <w:rFonts w:ascii="PT Astra Serif" w:hAnsi="PT Astra Serif"/>
                <w:color w:val="000000"/>
              </w:rPr>
            </w:pPr>
            <w:r w:rsidRPr="006148B9">
              <w:rPr>
                <w:rFonts w:ascii="PT Astra Serif" w:hAnsi="PT Astra Serif"/>
                <w:color w:val="000000"/>
              </w:rPr>
              <w:lastRenderedPageBreak/>
              <w:t xml:space="preserve">В соответствии с Федеральным законом от 24.11.1995г. № 181-ФЗ «О социальной защите инвалидов в Российской Федерации» одной из основных мер социальной поддержки, предоставляемой ГКУ СО «УСПН Балаковского района» инвалидам и семьям, имеющим детей-инвалидов, является компенсация расходов на оплату жилого помещения и коммунальных </w:t>
            </w:r>
            <w:proofErr w:type="spellStart"/>
            <w:r w:rsidRPr="006148B9">
              <w:rPr>
                <w:rFonts w:ascii="PT Astra Serif" w:hAnsi="PT Astra Serif"/>
                <w:color w:val="000000"/>
              </w:rPr>
              <w:t>услуг</w:t>
            </w:r>
            <w:proofErr w:type="gramStart"/>
            <w:r w:rsidRPr="006148B9">
              <w:rPr>
                <w:rFonts w:ascii="PT Astra Serif" w:hAnsi="PT Astra Serif"/>
                <w:color w:val="000000"/>
              </w:rPr>
              <w:t>,о</w:t>
            </w:r>
            <w:proofErr w:type="gramEnd"/>
            <w:r w:rsidRPr="006148B9">
              <w:rPr>
                <w:rFonts w:ascii="PT Astra Serif" w:hAnsi="PT Astra Serif"/>
                <w:color w:val="000000"/>
              </w:rPr>
              <w:t>бъем</w:t>
            </w:r>
            <w:proofErr w:type="spellEnd"/>
            <w:r w:rsidRPr="006148B9">
              <w:rPr>
                <w:rFonts w:ascii="PT Astra Serif" w:hAnsi="PT Astra Serif"/>
                <w:color w:val="000000"/>
              </w:rPr>
              <w:t xml:space="preserve"> которой установлен статьей 17 названного Закона.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lastRenderedPageBreak/>
              <w:t xml:space="preserve">В соответствии с положениями статьи 28.2 названного Федерального закона полномочия по предоставлению мер социальной поддержки инвалидов по оплате жилого помещения и коммунальных услуг переданы Российской Федерацией органам государственной власти субъектов Российской Федерации. </w:t>
            </w:r>
          </w:p>
          <w:p w:rsidR="000A5F5D" w:rsidRDefault="006148B9" w:rsidP="006148B9">
            <w:pPr>
              <w:ind w:firstLine="709"/>
              <w:jc w:val="both"/>
              <w:rPr>
                <w:rFonts w:ascii="PT Astra Serif" w:hAnsi="PT Astra Serif"/>
                <w:color w:val="000000"/>
              </w:rPr>
            </w:pPr>
            <w:proofErr w:type="gramStart"/>
            <w:r w:rsidRPr="006148B9">
              <w:rPr>
                <w:rFonts w:ascii="PT Astra Serif" w:hAnsi="PT Astra Serif"/>
                <w:color w:val="000000"/>
              </w:rPr>
              <w:t xml:space="preserve">В этой связи форма, механизм, порядок и условия предоставления компенсации инвалидам и семьям, имеющим детей-инвалидов, детям-инвалидам, гражданам, имеющим детей-инвалидов, проживающим в Саратовской области, установлены законом Саратовской области от 24.09.2015г. № 111-ЗСО «Об установлении порядка и условий компенсации расходов на оплату жилого помещения и коммунальных услуг отдельным категориям граждан, проживающих в Саратовской области» (далее - Закон Саратовской области от 24.09.2015г. № 111-ЗСО). </w:t>
            </w:r>
            <w:proofErr w:type="gramEnd"/>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Гражданам, имеющим льготный статус «инвалид», семьям, имеющим «детей-инвалидов», за счет средств федерального бюджета, в зависимости от типа жилого помещения (квартира в многоквартирном доме, индивидуальный (частный) жилой дом), названная мера социальной поддержки предоставляется в форме ежемесячной компенсации расходов на оплату жилого помещения и коммунальных услуг (ЕКР на ЖКУ) в следующих размерах: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-для проживающих в государственном или муниципальном жилом фонде — 50% платы за жилищные услуги и 50% платы за коммунальные услуги по показаниям приборов учета, но в пределах норматива потребления - исходя из доли, приходящейся на льготника; </w:t>
            </w:r>
          </w:p>
          <w:p w:rsidR="000A5F5D" w:rsidRDefault="006148B9" w:rsidP="006148B9">
            <w:pPr>
              <w:ind w:firstLine="709"/>
              <w:jc w:val="both"/>
              <w:rPr>
                <w:rFonts w:ascii="PT Astra Serif" w:hAnsi="PT Astra Serif"/>
                <w:color w:val="000000"/>
              </w:rPr>
            </w:pPr>
            <w:proofErr w:type="gramStart"/>
            <w:r w:rsidRPr="006148B9">
              <w:rPr>
                <w:rFonts w:ascii="PT Astra Serif" w:hAnsi="PT Astra Serif"/>
                <w:color w:val="000000"/>
              </w:rPr>
              <w:t xml:space="preserve">-для проживающих в частном жилом фонде (приватизированные квартиры, приобретённые по договору купли-продажи, дарения, наследования или в собственном домовладении) — 50% платы за коммунальные услуги по показаниям приборов учета, но в пределах норматива потребления - исходя из доли, приходящейся на льготника; </w:t>
            </w:r>
            <w:proofErr w:type="gramEnd"/>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-независимо от вида жилищного фонда- 50% платы ОДН.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При этом семьям с детьми-инвалидами льгота предоставляется с учетом членов семьи, совместно проживающих. Вместе с тем, с 01.01.2016г. инвалидам </w:t>
            </w:r>
            <w:r w:rsidRPr="006148B9">
              <w:rPr>
                <w:rFonts w:ascii="PT Astra Serif" w:hAnsi="PT Astra Serif"/>
                <w:color w:val="000000"/>
                <w:lang w:val="en-US"/>
              </w:rPr>
              <w:t>I</w:t>
            </w:r>
            <w:r w:rsidRPr="006148B9">
              <w:rPr>
                <w:rFonts w:ascii="PT Astra Serif" w:hAnsi="PT Astra Serif"/>
                <w:color w:val="000000"/>
              </w:rPr>
              <w:t xml:space="preserve"> и </w:t>
            </w:r>
            <w:r w:rsidRPr="006148B9">
              <w:rPr>
                <w:rFonts w:ascii="PT Astra Serif" w:hAnsi="PT Astra Serif"/>
                <w:color w:val="000000"/>
                <w:lang w:val="en-US"/>
              </w:rPr>
              <w:t>II</w:t>
            </w:r>
            <w:r w:rsidRPr="006148B9">
              <w:rPr>
                <w:rFonts w:ascii="PT Astra Serif" w:hAnsi="PT Astra Serif"/>
                <w:color w:val="000000"/>
              </w:rPr>
              <w:t xml:space="preserve"> группы, детям-инвалидам и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1 м</w:t>
            </w:r>
            <w:proofErr w:type="gramStart"/>
            <w:r w:rsidRPr="006148B9">
              <w:rPr>
                <w:rFonts w:ascii="PT Astra Serif" w:hAnsi="PT Astra Serif"/>
                <w:color w:val="000000"/>
              </w:rPr>
              <w:t>2</w:t>
            </w:r>
            <w:proofErr w:type="gramEnd"/>
            <w:r w:rsidRPr="006148B9">
              <w:rPr>
                <w:rFonts w:ascii="PT Astra Serif" w:hAnsi="PT Astra Serif"/>
                <w:color w:val="000000"/>
              </w:rPr>
              <w:t xml:space="preserve"> общей площади жилого помещения в месяц (в </w:t>
            </w:r>
            <w:proofErr w:type="spellStart"/>
            <w:r w:rsidRPr="006148B9">
              <w:rPr>
                <w:rFonts w:ascii="PT Astra Serif" w:hAnsi="PT Astra Serif"/>
                <w:color w:val="000000"/>
              </w:rPr>
              <w:t>Балаковском</w:t>
            </w:r>
            <w:proofErr w:type="spellEnd"/>
            <w:r w:rsidRPr="006148B9">
              <w:rPr>
                <w:rFonts w:ascii="PT Astra Serif" w:hAnsi="PT Astra Serif"/>
                <w:color w:val="000000"/>
              </w:rPr>
              <w:t xml:space="preserve"> муниципальном районе: с 01.10.2014г. по 31.12.2022г. - 6,22 руб., а с 01.01.2023г. -7,91 руб.. на 1 м</w:t>
            </w:r>
            <w:proofErr w:type="gramStart"/>
            <w:r w:rsidRPr="006148B9">
              <w:rPr>
                <w:rFonts w:ascii="PT Astra Serif" w:hAnsi="PT Astra Serif"/>
                <w:color w:val="000000"/>
              </w:rPr>
              <w:t>2</w:t>
            </w:r>
            <w:proofErr w:type="gramEnd"/>
            <w:r w:rsidRPr="006148B9">
              <w:rPr>
                <w:rFonts w:ascii="PT Astra Serif" w:hAnsi="PT Astra Serif"/>
                <w:color w:val="000000"/>
              </w:rPr>
              <w:t xml:space="preserve"> общей площади жилого помещения в месяц), установленного нормативным правовым актом субъекта Российской Федерации (постановление Правительства Саратовской области от 13.11.2013г. №616-П «Об установлении минимального размера взноса на капитальный ремонт общего имущества собственников помещений в многоквартирных домах»), и размера регионального стандарта нормативной площади жилого помещения, </w:t>
            </w:r>
            <w:proofErr w:type="gramStart"/>
            <w:r w:rsidRPr="006148B9">
              <w:rPr>
                <w:rFonts w:ascii="PT Astra Serif" w:hAnsi="PT Astra Serif"/>
                <w:color w:val="000000"/>
              </w:rPr>
              <w:t xml:space="preserve">используемой для расчета субсидий на оплату жилого помещения и коммунальных услуг (установлен законом Саратовской области от 01.06.2006г. №54-ЗСО «Об областных стандартах оплаты жилого помещения и коммунальных»: </w:t>
            </w:r>
            <w:proofErr w:type="gramEnd"/>
          </w:p>
          <w:p w:rsidR="000A5F5D" w:rsidRPr="000A5F5D" w:rsidRDefault="006148B9" w:rsidP="000A5F5D">
            <w:pPr>
              <w:pStyle w:val="a6"/>
              <w:numPr>
                <w:ilvl w:val="0"/>
                <w:numId w:val="11"/>
              </w:numPr>
              <w:jc w:val="both"/>
              <w:rPr>
                <w:rFonts w:ascii="PT Astra Serif" w:hAnsi="PT Astra Serif"/>
                <w:color w:val="000000"/>
              </w:rPr>
            </w:pPr>
            <w:r w:rsidRPr="000A5F5D">
              <w:rPr>
                <w:rFonts w:ascii="PT Astra Serif" w:hAnsi="PT Astra Serif"/>
                <w:color w:val="000000"/>
              </w:rPr>
              <w:t>на 1-го члена семьи из 4-х и более человек – 18 м</w:t>
            </w:r>
            <w:proofErr w:type="gramStart"/>
            <w:r w:rsidRPr="000A5F5D">
              <w:rPr>
                <w:rFonts w:ascii="PT Astra Serif" w:hAnsi="PT Astra Serif"/>
                <w:color w:val="000000"/>
              </w:rPr>
              <w:t>2</w:t>
            </w:r>
            <w:proofErr w:type="gramEnd"/>
            <w:r w:rsidRPr="000A5F5D">
              <w:rPr>
                <w:rFonts w:ascii="PT Astra Serif" w:hAnsi="PT Astra Serif"/>
                <w:color w:val="000000"/>
              </w:rPr>
              <w:t xml:space="preserve">; </w:t>
            </w:r>
          </w:p>
          <w:p w:rsidR="000A5F5D" w:rsidRPr="000A5F5D" w:rsidRDefault="006148B9" w:rsidP="000A5F5D">
            <w:pPr>
              <w:pStyle w:val="a6"/>
              <w:numPr>
                <w:ilvl w:val="0"/>
                <w:numId w:val="11"/>
              </w:numPr>
              <w:jc w:val="both"/>
              <w:rPr>
                <w:rFonts w:ascii="PT Astra Serif" w:hAnsi="PT Astra Serif"/>
                <w:color w:val="000000"/>
              </w:rPr>
            </w:pPr>
            <w:r w:rsidRPr="000A5F5D">
              <w:rPr>
                <w:rFonts w:ascii="PT Astra Serif" w:hAnsi="PT Astra Serif"/>
                <w:color w:val="000000"/>
              </w:rPr>
              <w:t>на 1-го члена семьи из 3-х человек – 20 м</w:t>
            </w:r>
            <w:proofErr w:type="gramStart"/>
            <w:r w:rsidRPr="000A5F5D">
              <w:rPr>
                <w:rFonts w:ascii="PT Astra Serif" w:hAnsi="PT Astra Serif"/>
                <w:color w:val="000000"/>
              </w:rPr>
              <w:t>2</w:t>
            </w:r>
            <w:proofErr w:type="gramEnd"/>
            <w:r w:rsidRPr="000A5F5D">
              <w:rPr>
                <w:rFonts w:ascii="PT Astra Serif" w:hAnsi="PT Astra Serif"/>
                <w:color w:val="000000"/>
              </w:rPr>
              <w:t xml:space="preserve">; </w:t>
            </w:r>
          </w:p>
          <w:p w:rsidR="000A5F5D" w:rsidRPr="000A5F5D" w:rsidRDefault="006148B9" w:rsidP="000A5F5D">
            <w:pPr>
              <w:pStyle w:val="a6"/>
              <w:numPr>
                <w:ilvl w:val="0"/>
                <w:numId w:val="11"/>
              </w:numPr>
              <w:jc w:val="both"/>
              <w:rPr>
                <w:rFonts w:ascii="PT Astra Serif" w:hAnsi="PT Astra Serif"/>
                <w:color w:val="000000"/>
              </w:rPr>
            </w:pPr>
            <w:r w:rsidRPr="000A5F5D">
              <w:rPr>
                <w:rFonts w:ascii="PT Astra Serif" w:hAnsi="PT Astra Serif"/>
                <w:color w:val="000000"/>
              </w:rPr>
              <w:t>на 1-го члена семьи из 2-х человек – 21 м</w:t>
            </w:r>
            <w:proofErr w:type="gramStart"/>
            <w:r w:rsidRPr="000A5F5D">
              <w:rPr>
                <w:rFonts w:ascii="PT Astra Serif" w:hAnsi="PT Astra Serif"/>
                <w:color w:val="000000"/>
              </w:rPr>
              <w:t>2</w:t>
            </w:r>
            <w:proofErr w:type="gramEnd"/>
            <w:r w:rsidRPr="000A5F5D">
              <w:rPr>
                <w:rFonts w:ascii="PT Astra Serif" w:hAnsi="PT Astra Serif"/>
                <w:color w:val="000000"/>
              </w:rPr>
              <w:t xml:space="preserve">; </w:t>
            </w:r>
          </w:p>
          <w:p w:rsidR="000A5F5D" w:rsidRPr="000A5F5D" w:rsidRDefault="006148B9" w:rsidP="000A5F5D">
            <w:pPr>
              <w:pStyle w:val="a6"/>
              <w:numPr>
                <w:ilvl w:val="0"/>
                <w:numId w:val="11"/>
              </w:numPr>
              <w:jc w:val="both"/>
              <w:rPr>
                <w:rFonts w:ascii="PT Astra Serif" w:hAnsi="PT Astra Serif"/>
                <w:color w:val="000000"/>
              </w:rPr>
            </w:pPr>
            <w:r w:rsidRPr="000A5F5D">
              <w:rPr>
                <w:rFonts w:ascii="PT Astra Serif" w:hAnsi="PT Astra Serif"/>
                <w:color w:val="000000"/>
              </w:rPr>
              <w:t>на одиноко проживающего гражданина – 38 м</w:t>
            </w:r>
            <w:proofErr w:type="gramStart"/>
            <w:r w:rsidRPr="000A5F5D">
              <w:rPr>
                <w:rFonts w:ascii="PT Astra Serif" w:hAnsi="PT Astra Serif"/>
                <w:color w:val="000000"/>
              </w:rPr>
              <w:t>2</w:t>
            </w:r>
            <w:proofErr w:type="gramEnd"/>
            <w:r w:rsidRPr="000A5F5D">
              <w:rPr>
                <w:rFonts w:ascii="PT Astra Serif" w:hAnsi="PT Astra Serif"/>
                <w:color w:val="000000"/>
              </w:rPr>
              <w:t xml:space="preserve">). </w:t>
            </w:r>
          </w:p>
          <w:p w:rsidR="000A5F5D" w:rsidRDefault="006148B9" w:rsidP="006148B9">
            <w:pPr>
              <w:ind w:firstLine="709"/>
              <w:jc w:val="both"/>
              <w:rPr>
                <w:rFonts w:ascii="PT Astra Serif" w:hAnsi="PT Astra Serif"/>
                <w:color w:val="000000"/>
              </w:rPr>
            </w:pPr>
            <w:proofErr w:type="gramStart"/>
            <w:r w:rsidRPr="006148B9">
              <w:rPr>
                <w:rFonts w:ascii="PT Astra Serif" w:hAnsi="PT Astra Serif"/>
                <w:color w:val="000000"/>
              </w:rPr>
              <w:t>Кроме того, Законом Саратовской области от 24.12.2015г. №178-ЗСО «Об установлении ежемесячной компенсации расходов по уплате взноса на капитальный ремонт отдельным категориям граждан, проживающих в Саратовской области» гражданам, имеющим льготный статус «инвалид» и одновременно принадлежащим к категории «одиноко проживающий неработающий собственник жилого помещения, достигший возраста 80 лет» или «неработающий собственник жилого помещения, достигший возраста 80 лет и проживающий в составе</w:t>
            </w:r>
            <w:proofErr w:type="gramEnd"/>
            <w:r w:rsidRPr="006148B9">
              <w:rPr>
                <w:rFonts w:ascii="PT Astra Serif" w:hAnsi="PT Astra Serif"/>
                <w:color w:val="000000"/>
              </w:rPr>
              <w:t xml:space="preserve"> </w:t>
            </w:r>
            <w:proofErr w:type="gramStart"/>
            <w:r w:rsidRPr="006148B9">
              <w:rPr>
                <w:rFonts w:ascii="PT Astra Serif" w:hAnsi="PT Astra Serif"/>
                <w:color w:val="000000"/>
              </w:rPr>
              <w:t xml:space="preserve">семьи, состоящей только из совместно проживающих неработающих граждан пенсионного возраста и (или) неработающих инвалидов </w:t>
            </w:r>
            <w:r w:rsidRPr="006148B9">
              <w:rPr>
                <w:rFonts w:ascii="PT Astra Serif" w:hAnsi="PT Astra Serif"/>
                <w:color w:val="000000"/>
                <w:lang w:val="en-US"/>
              </w:rPr>
              <w:t>I</w:t>
            </w:r>
            <w:r w:rsidRPr="006148B9">
              <w:rPr>
                <w:rFonts w:ascii="PT Astra Serif" w:hAnsi="PT Astra Serif"/>
                <w:color w:val="000000"/>
              </w:rPr>
              <w:t xml:space="preserve"> и (или) </w:t>
            </w:r>
            <w:r w:rsidRPr="006148B9">
              <w:rPr>
                <w:rFonts w:ascii="PT Astra Serif" w:hAnsi="PT Astra Serif"/>
                <w:color w:val="000000"/>
                <w:lang w:val="en-US"/>
              </w:rPr>
              <w:t>II</w:t>
            </w:r>
            <w:r w:rsidRPr="006148B9">
              <w:rPr>
                <w:rFonts w:ascii="PT Astra Serif" w:hAnsi="PT Astra Serif"/>
                <w:color w:val="000000"/>
              </w:rPr>
              <w:t xml:space="preserve"> групп» предоставлено право на дополнительную меру социальной поддержки по уплате взноса на капитальный ремонт общего имущества в </w:t>
            </w:r>
            <w:r w:rsidRPr="006148B9">
              <w:rPr>
                <w:rFonts w:ascii="PT Astra Serif" w:hAnsi="PT Astra Serif"/>
                <w:color w:val="000000"/>
              </w:rPr>
              <w:lastRenderedPageBreak/>
              <w:t xml:space="preserve">многоквартирном доме, предоставляемую в форме ежемесячной компенсации расходов на уплату взноса на капитальный ремонт общего имущества в многоквартирном доме. </w:t>
            </w:r>
            <w:proofErr w:type="gramEnd"/>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Результатом так называемого «суммирования 2-х мер социальной поддержки», является 100% компенсация расходов на капремонт. </w:t>
            </w:r>
            <w:proofErr w:type="gramStart"/>
            <w:r w:rsidRPr="006148B9">
              <w:rPr>
                <w:rFonts w:ascii="PT Astra Serif" w:hAnsi="PT Astra Serif"/>
                <w:color w:val="000000"/>
              </w:rPr>
              <w:t>Семьям, имеющим детей – инвалидов, проживающим в жилых помещениях частного жилищного фонда, в соответствии с Законом Саратовской области от 24.09.2015г. №108-ЗСО «Об установлении дополнительной меры социальной поддержки инвалидов и семей, имеющих детей-инвалидов, по оплате жилого помещения в Саратовской области», за счет средств регионального бюджета, предоставляется дополнительная мера социальной поддержки по оплате жилого помещения в форме ЕКР на ЖКУ, с учетом</w:t>
            </w:r>
            <w:proofErr w:type="gramEnd"/>
            <w:r w:rsidRPr="006148B9">
              <w:rPr>
                <w:rFonts w:ascii="PT Astra Serif" w:hAnsi="PT Astra Serif"/>
                <w:color w:val="000000"/>
              </w:rPr>
              <w:t xml:space="preserve"> совместно проживающих членов семьи ребенка-инвалида, в размере 50 процентов: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собственниками общей площади жилых помещений;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области, и занимаемой общей площади жилых помещений.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Важно отметить, что в случае предоставления компенсации детям-инвалидам ЕКР на ЖКУ назначается и выплачивается одному из законных представителей ребенка-инвалида.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Гражданам, имеющим льготный статус «инвалид», семьям, имеющим «детей-инвалидов» компенсация назначается на срок действия справки об инвалидности, по окончании срока действия которой выплата компенсации приостанавливается.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При переосвидетельствовании выплата компенсации возобновляется со дня признания гражданина инвалидом, ребенком-инвалидом, но не более чем за три года при условии, что в указанный период гражданином не было утрачено право на получение компенсации.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Законом Саратовской области от 30.01.2023г. №5-ЗСО «О внесении изменений в некоторые законодательные акты Саратовской области», вступившим в силу с 11.02.2023г., внесены изменения в Закон Саратовской области от 24.09.2015г. № 111-ЗСО в части возобновления выплаты ЕКР: </w:t>
            </w:r>
          </w:p>
          <w:p w:rsidR="000A5F5D" w:rsidRPr="000A5F5D" w:rsidRDefault="006148B9" w:rsidP="000A5F5D">
            <w:pPr>
              <w:pStyle w:val="a6"/>
              <w:numPr>
                <w:ilvl w:val="0"/>
                <w:numId w:val="12"/>
              </w:numPr>
              <w:jc w:val="both"/>
              <w:rPr>
                <w:rFonts w:ascii="PT Astra Serif" w:hAnsi="PT Astra Serif"/>
                <w:color w:val="000000"/>
              </w:rPr>
            </w:pPr>
            <w:r w:rsidRPr="000A5F5D">
              <w:rPr>
                <w:rFonts w:ascii="PT Astra Serif" w:hAnsi="PT Astra Serif"/>
                <w:color w:val="000000"/>
              </w:rPr>
              <w:t xml:space="preserve">возобновление выплаты компенсации, приостановленной в связи с окончанием срока действия справки об инвалидности, производится УСПН без подачи гражданином заявления-обязательства на основании сведений, полученных из федерального реестра инвалидов.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Если в федеральном реестре инвалидов отсутствуют соответствующие сведения или гражданин по собственной инициативе </w:t>
            </w:r>
            <w:proofErr w:type="gramStart"/>
            <w:r w:rsidRPr="006148B9">
              <w:rPr>
                <w:rFonts w:ascii="PT Astra Serif" w:hAnsi="PT Astra Serif"/>
                <w:color w:val="000000"/>
              </w:rPr>
              <w:t>предоставил справку</w:t>
            </w:r>
            <w:proofErr w:type="gramEnd"/>
            <w:r w:rsidRPr="006148B9">
              <w:rPr>
                <w:rFonts w:ascii="PT Astra Serif" w:hAnsi="PT Astra Serif"/>
                <w:color w:val="000000"/>
              </w:rPr>
              <w:t xml:space="preserve"> о продлении инвалидности, а также в случае перехода гражданина-получателя компенсации из категории "ребенок-инвалид" в категорию "инвалид" возобновление компенсации производится на основании обращения гражданина в УСПН и соответствующих документов (сведений из документов).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Необходимо напомнить, что с учетом норм действующего законодательства начиная с 01.11.2016г. компенсация расходов на оплату ЖКУ рассчитывается льготным категориям граждан ежемесячно по сведениям о начисленных и оплаченных суммах за потребленные жилищно-коммунальные услуги, поступающим от уполномоченных компаний и </w:t>
            </w:r>
            <w:proofErr w:type="spellStart"/>
            <w:r w:rsidRPr="006148B9">
              <w:rPr>
                <w:rFonts w:ascii="PT Astra Serif" w:hAnsi="PT Astra Serif"/>
                <w:color w:val="000000"/>
              </w:rPr>
              <w:t>ресурсоснабжающих</w:t>
            </w:r>
            <w:proofErr w:type="spellEnd"/>
            <w:r w:rsidRPr="006148B9">
              <w:rPr>
                <w:rFonts w:ascii="PT Astra Serif" w:hAnsi="PT Astra Serif"/>
                <w:color w:val="000000"/>
              </w:rPr>
              <w:t xml:space="preserve"> организаций, в соответствии с заключенными соглашениями об информационном обмене.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При этом размер компенсации в ноябре 2016г. определялся по сведениям уполномоченных компаний и </w:t>
            </w:r>
            <w:proofErr w:type="spellStart"/>
            <w:r w:rsidRPr="006148B9">
              <w:rPr>
                <w:rFonts w:ascii="PT Astra Serif" w:hAnsi="PT Astra Serif"/>
                <w:color w:val="000000"/>
              </w:rPr>
              <w:t>ресурсоснабжающих</w:t>
            </w:r>
            <w:proofErr w:type="spellEnd"/>
            <w:r w:rsidRPr="006148B9">
              <w:rPr>
                <w:rFonts w:ascii="PT Astra Serif" w:hAnsi="PT Astra Serif"/>
                <w:color w:val="000000"/>
              </w:rPr>
              <w:t xml:space="preserve"> организаций о внесенной гражданами оплате за услуги, потребленные в августе 2016г. и так далее, ежемесячно, за каждый последующий месяц соответственно.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t xml:space="preserve">В этой связи в октябре 2023г. выплачивается льгота по оплате ЖКУ за июль 2023г., в ноябре 2023г. будет производиться выплата льготы за август 2023г., в декабре 2023г. – за сентябрь 2023г. и т.д. </w:t>
            </w:r>
          </w:p>
          <w:p w:rsidR="000A5F5D" w:rsidRDefault="006148B9" w:rsidP="006148B9">
            <w:pPr>
              <w:ind w:firstLine="709"/>
              <w:jc w:val="both"/>
              <w:rPr>
                <w:rFonts w:ascii="PT Astra Serif" w:hAnsi="PT Astra Serif"/>
                <w:color w:val="000000"/>
              </w:rPr>
            </w:pPr>
            <w:r w:rsidRPr="006148B9">
              <w:rPr>
                <w:rFonts w:ascii="PT Astra Serif" w:hAnsi="PT Astra Serif"/>
                <w:color w:val="000000"/>
              </w:rPr>
              <w:lastRenderedPageBreak/>
              <w:t xml:space="preserve">Пример методики расчета размера ЕКР на ЖКУ с учетом отопительного сезона: вы можете </w:t>
            </w:r>
            <w:proofErr w:type="gramStart"/>
            <w:r w:rsidRPr="006148B9">
              <w:rPr>
                <w:rFonts w:ascii="PT Astra Serif" w:hAnsi="PT Astra Serif"/>
                <w:color w:val="000000"/>
              </w:rPr>
              <w:t>посмотреть</w:t>
            </w:r>
            <w:proofErr w:type="gramEnd"/>
            <w:r w:rsidRPr="006148B9">
              <w:rPr>
                <w:rFonts w:ascii="PT Astra Serif" w:hAnsi="PT Astra Serif"/>
                <w:color w:val="000000"/>
              </w:rPr>
              <w:t xml:space="preserve"> перейдя по ссылке </w:t>
            </w:r>
            <w:hyperlink r:id="rId13" w:history="1">
              <w:r w:rsidR="000A5F5D" w:rsidRPr="00C104F0">
                <w:rPr>
                  <w:rStyle w:val="a3"/>
                  <w:rFonts w:ascii="PT Astra Serif" w:hAnsi="PT Astra Serif"/>
                  <w:lang w:val="en-US"/>
                </w:rPr>
                <w:t>https</w:t>
              </w:r>
              <w:r w:rsidR="000A5F5D" w:rsidRPr="00C104F0">
                <w:rPr>
                  <w:rStyle w:val="a3"/>
                  <w:rFonts w:ascii="PT Astra Serif" w:hAnsi="PT Astra Serif"/>
                </w:rPr>
                <w:t>://</w:t>
              </w:r>
              <w:r w:rsidR="000A5F5D" w:rsidRPr="00C104F0">
                <w:rPr>
                  <w:rStyle w:val="a3"/>
                  <w:rFonts w:ascii="PT Astra Serif" w:hAnsi="PT Astra Serif"/>
                  <w:lang w:val="en-US"/>
                </w:rPr>
                <w:t>social</w:t>
              </w:r>
              <w:r w:rsidR="000A5F5D" w:rsidRPr="00C104F0">
                <w:rPr>
                  <w:rStyle w:val="a3"/>
                  <w:rFonts w:ascii="PT Astra Serif" w:hAnsi="PT Astra Serif"/>
                </w:rPr>
                <w:t>.</w:t>
              </w:r>
              <w:proofErr w:type="spellStart"/>
              <w:r w:rsidR="000A5F5D" w:rsidRPr="00C104F0">
                <w:rPr>
                  <w:rStyle w:val="a3"/>
                  <w:rFonts w:ascii="PT Astra Serif" w:hAnsi="PT Astra Serif"/>
                  <w:lang w:val="en-US"/>
                </w:rPr>
                <w:t>saratov</w:t>
              </w:r>
              <w:proofErr w:type="spellEnd"/>
              <w:r w:rsidR="000A5F5D" w:rsidRPr="00C104F0">
                <w:rPr>
                  <w:rStyle w:val="a3"/>
                  <w:rFonts w:ascii="PT Astra Serif" w:hAnsi="PT Astra Serif"/>
                </w:rPr>
                <w:t>.</w:t>
              </w:r>
              <w:proofErr w:type="spellStart"/>
              <w:r w:rsidR="000A5F5D" w:rsidRPr="00C104F0">
                <w:rPr>
                  <w:rStyle w:val="a3"/>
                  <w:rFonts w:ascii="PT Astra Serif" w:hAnsi="PT Astra Serif"/>
                  <w:lang w:val="en-US"/>
                </w:rPr>
                <w:t>gov</w:t>
              </w:r>
              <w:proofErr w:type="spellEnd"/>
              <w:r w:rsidR="000A5F5D" w:rsidRPr="00C104F0">
                <w:rPr>
                  <w:rStyle w:val="a3"/>
                  <w:rFonts w:ascii="PT Astra Serif" w:hAnsi="PT Astra Serif"/>
                </w:rPr>
                <w:t>.</w:t>
              </w:r>
              <w:proofErr w:type="spellStart"/>
              <w:r w:rsidR="000A5F5D" w:rsidRPr="00C104F0">
                <w:rPr>
                  <w:rStyle w:val="a3"/>
                  <w:rFonts w:ascii="PT Astra Serif" w:hAnsi="PT Astra Serif"/>
                  <w:lang w:val="en-US"/>
                </w:rPr>
                <w:t>ru</w:t>
              </w:r>
              <w:proofErr w:type="spellEnd"/>
              <w:r w:rsidR="000A5F5D" w:rsidRPr="00C104F0">
                <w:rPr>
                  <w:rStyle w:val="a3"/>
                  <w:rFonts w:ascii="PT Astra Serif" w:hAnsi="PT Astra Serif"/>
                </w:rPr>
                <w:t>/</w:t>
              </w:r>
              <w:r w:rsidR="000A5F5D" w:rsidRPr="00C104F0">
                <w:rPr>
                  <w:rStyle w:val="a3"/>
                  <w:rFonts w:ascii="PT Astra Serif" w:hAnsi="PT Astra Serif"/>
                  <w:lang w:val="en-US"/>
                </w:rPr>
                <w:t>social</w:t>
              </w:r>
              <w:r w:rsidR="000A5F5D" w:rsidRPr="00C104F0">
                <w:rPr>
                  <w:rStyle w:val="a3"/>
                  <w:rFonts w:ascii="PT Astra Serif" w:hAnsi="PT Astra Serif"/>
                </w:rPr>
                <w:t xml:space="preserve">_ </w:t>
              </w:r>
              <w:r w:rsidR="000A5F5D" w:rsidRPr="00C104F0">
                <w:rPr>
                  <w:rStyle w:val="a3"/>
                  <w:rFonts w:ascii="PT Astra Serif" w:hAnsi="PT Astra Serif"/>
                  <w:lang w:val="en-US"/>
                </w:rPr>
                <w:t>state</w:t>
              </w:r>
              <w:r w:rsidR="000A5F5D" w:rsidRPr="00C104F0">
                <w:rPr>
                  <w:rStyle w:val="a3"/>
                  <w:rFonts w:ascii="PT Astra Serif" w:hAnsi="PT Astra Serif"/>
                </w:rPr>
                <w:t>_</w:t>
              </w:r>
              <w:r w:rsidR="000A5F5D" w:rsidRPr="00C104F0">
                <w:rPr>
                  <w:rStyle w:val="a3"/>
                  <w:rFonts w:ascii="PT Astra Serif" w:hAnsi="PT Astra Serif"/>
                  <w:lang w:val="en-US"/>
                </w:rPr>
                <w:t>institutions</w:t>
              </w:r>
              <w:r w:rsidR="000A5F5D" w:rsidRPr="00C104F0">
                <w:rPr>
                  <w:rStyle w:val="a3"/>
                  <w:rFonts w:ascii="PT Astra Serif" w:hAnsi="PT Astra Serif"/>
                </w:rPr>
                <w:t>/</w:t>
              </w:r>
              <w:proofErr w:type="spellStart"/>
              <w:r w:rsidR="000A5F5D" w:rsidRPr="00C104F0">
                <w:rPr>
                  <w:rStyle w:val="a3"/>
                  <w:rFonts w:ascii="PT Astra Serif" w:hAnsi="PT Astra Serif"/>
                  <w:lang w:val="en-US"/>
                </w:rPr>
                <w:t>uspn</w:t>
              </w:r>
              <w:proofErr w:type="spellEnd"/>
              <w:r w:rsidR="000A5F5D" w:rsidRPr="00C104F0">
                <w:rPr>
                  <w:rStyle w:val="a3"/>
                  <w:rFonts w:ascii="PT Astra Serif" w:hAnsi="PT Astra Serif"/>
                </w:rPr>
                <w:t>/</w:t>
              </w:r>
              <w:proofErr w:type="spellStart"/>
              <w:r w:rsidR="000A5F5D" w:rsidRPr="00C104F0">
                <w:rPr>
                  <w:rStyle w:val="a3"/>
                  <w:rFonts w:ascii="PT Astra Serif" w:hAnsi="PT Astra Serif"/>
                  <w:lang w:val="en-US"/>
                </w:rPr>
                <w:t>balakovo</w:t>
              </w:r>
              <w:proofErr w:type="spellEnd"/>
              <w:r w:rsidR="000A5F5D" w:rsidRPr="00C104F0">
                <w:rPr>
                  <w:rStyle w:val="a3"/>
                  <w:rFonts w:ascii="PT Astra Serif" w:hAnsi="PT Astra Serif"/>
                </w:rPr>
                <w:t>_</w:t>
              </w:r>
              <w:proofErr w:type="spellStart"/>
              <w:r w:rsidR="000A5F5D" w:rsidRPr="00C104F0">
                <w:rPr>
                  <w:rStyle w:val="a3"/>
                  <w:rFonts w:ascii="PT Astra Serif" w:hAnsi="PT Astra Serif"/>
                  <w:lang w:val="en-US"/>
                </w:rPr>
                <w:t>uspn</w:t>
              </w:r>
              <w:proofErr w:type="spellEnd"/>
              <w:r w:rsidR="000A5F5D" w:rsidRPr="00C104F0">
                <w:rPr>
                  <w:rStyle w:val="a3"/>
                  <w:rFonts w:ascii="PT Astra Serif" w:hAnsi="PT Astra Serif"/>
                </w:rPr>
                <w:t>/</w:t>
              </w:r>
              <w:proofErr w:type="spellStart"/>
              <w:r w:rsidR="000A5F5D" w:rsidRPr="00C104F0">
                <w:rPr>
                  <w:rStyle w:val="a3"/>
                  <w:rFonts w:ascii="PT Astra Serif" w:hAnsi="PT Astra Serif"/>
                  <w:lang w:val="en-US"/>
                </w:rPr>
                <w:t>voprosy</w:t>
              </w:r>
              <w:proofErr w:type="spellEnd"/>
              <w:r w:rsidR="000A5F5D" w:rsidRPr="00C104F0">
                <w:rPr>
                  <w:rStyle w:val="a3"/>
                  <w:rFonts w:ascii="PT Astra Serif" w:hAnsi="PT Astra Serif"/>
                </w:rPr>
                <w:t>/</w:t>
              </w:r>
            </w:hyperlink>
            <w:r w:rsidRPr="006148B9">
              <w:rPr>
                <w:rFonts w:ascii="PT Astra Serif" w:hAnsi="PT Astra Serif"/>
                <w:color w:val="000000"/>
              </w:rPr>
              <w:t xml:space="preserve">. </w:t>
            </w:r>
          </w:p>
          <w:p w:rsidR="006148B9" w:rsidRPr="006148B9" w:rsidRDefault="006148B9" w:rsidP="006148B9">
            <w:pPr>
              <w:ind w:firstLine="709"/>
              <w:jc w:val="both"/>
              <w:rPr>
                <w:rFonts w:ascii="PT Astra Serif" w:hAnsi="PT Astra Serif"/>
                <w:color w:val="000000"/>
              </w:rPr>
            </w:pPr>
            <w:r w:rsidRPr="006148B9">
              <w:rPr>
                <w:rFonts w:ascii="PT Astra Serif" w:hAnsi="PT Astra Serif"/>
                <w:color w:val="000000"/>
              </w:rPr>
              <w:t xml:space="preserve">В случае возникновения вопросов, касающихся начисления и выплаты ежемесячной компенсации расходов на оплату жилого помещения и коммунальных услуг, капитального ремонта, граждане могут обратиться за разъяснениями в ГКУ </w:t>
            </w:r>
            <w:proofErr w:type="gramStart"/>
            <w:r w:rsidRPr="006148B9">
              <w:rPr>
                <w:rFonts w:ascii="PT Astra Serif" w:hAnsi="PT Astra Serif"/>
                <w:color w:val="000000"/>
              </w:rPr>
              <w:t>СО</w:t>
            </w:r>
            <w:proofErr w:type="gramEnd"/>
            <w:r w:rsidRPr="006148B9">
              <w:rPr>
                <w:rFonts w:ascii="PT Astra Serif" w:hAnsi="PT Astra Serif"/>
                <w:color w:val="000000"/>
              </w:rPr>
              <w:t xml:space="preserve"> «Управление социальной поддержки населения Балаковского района» по адресу: г. Балаково, ул. Ак. Жук, д. 54, 1 этаж, отдел назначения льготных выплат, «операционный зал» или по телефону «горячей линии» 8(8453)22-19-21.</w:t>
            </w:r>
          </w:p>
          <w:p w:rsidR="006148B9" w:rsidRPr="006148B9" w:rsidRDefault="006148B9" w:rsidP="006148B9">
            <w:pPr>
              <w:ind w:firstLine="709"/>
              <w:jc w:val="both"/>
              <w:rPr>
                <w:rFonts w:ascii="PT Astra Serif" w:hAnsi="PT Astra Serif"/>
                <w:color w:val="000000"/>
                <w:lang w:val="en-US"/>
              </w:rPr>
            </w:pPr>
          </w:p>
        </w:tc>
      </w:tr>
      <w:tr w:rsidR="000A5F5D" w:rsidRPr="000A5F5D" w:rsidTr="00623091">
        <w:tc>
          <w:tcPr>
            <w:tcW w:w="3510" w:type="dxa"/>
          </w:tcPr>
          <w:p w:rsidR="000A5F5D" w:rsidRPr="006148B9" w:rsidRDefault="000A5F5D" w:rsidP="006148B9">
            <w:pPr>
              <w:rPr>
                <w:rFonts w:ascii="PT Astra Serif" w:hAnsi="PT Astra Serif"/>
              </w:rPr>
            </w:pPr>
            <w:r w:rsidRPr="000A5F5D">
              <w:rPr>
                <w:rFonts w:ascii="PT Astra Serif" w:hAnsi="PT Astra Serif"/>
              </w:rPr>
              <w:lastRenderedPageBreak/>
              <w:t>Организация оздоровления детей, проживающих на территории Саратовской области, в санаториях, принимающих на оздоровление детей (санаторные оздоровительные учреждения круглогодичного действия)</w:t>
            </w:r>
          </w:p>
        </w:tc>
        <w:tc>
          <w:tcPr>
            <w:tcW w:w="12104" w:type="dxa"/>
          </w:tcPr>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Получателями государственной услуги являются дети, нуждающиеся в оздоровлении в санаторных оздоровительных учреждениях круглогодичного действия, проживающие на территории Саратовской области.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Как получить услугу</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Способы обращения за получением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учреждение социальной поддержки населения по месту жительства (пребывания) заявителя (лично);</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многофункциональный центр предоставления государственных и муниципальных услуг (лично);</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 электронной форме через Единый портал государственных и муниципальных услуг (функций);</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почта</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Срок оказания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Государственная услуга предоставляется в порядке очередности, по мере поступления путевок, в течение календарного года.</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Предоставление путевок в Санаторные учреждения производится не чаще 1 раза в год в летний период, и без ограничения – в другое время года при наличии медицинских показаний, в порядке очередности, исходя из даты и времени постановки на учет.</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Основания для отказа</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Основания для отказа в приеме документов, необходимых для предоставления государственной услуги, отсутствуют.</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В выдаче оздоровительной путевки в Санаторное учреждение отказывается если: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статус заявителя не соответствует необходимым требованиям;</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не соответствуют требованиям;</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заявитель написал заявление в свободной форме о снятии ребенка с учета на предоставление путевки;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 документах не прослеживаются родственные отношения ребенка и заявителя;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ребенок проживает в другом регионе Российской Федерации.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Результат оказания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Конечными результатами предоставления государственной услуги являются: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выдача оздоровительной путевки в Санаторное учреждение;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отказ в выдаче оздоровительной путевки в Санаторное учреждение.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Перечень документов</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1. Перечень документов для постановки на учет:</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lastRenderedPageBreak/>
              <w:t>1.1) Заявление;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1.2). </w:t>
            </w:r>
            <w:proofErr w:type="gramStart"/>
            <w:r w:rsidRPr="000A5F5D">
              <w:rPr>
                <w:rFonts w:ascii="PT Astra Serif" w:hAnsi="PT Astra Serif"/>
                <w:color w:val="000000"/>
              </w:rPr>
              <w:t>Паспорт заявителя или иной документ, удостоверяющий личность;</w:t>
            </w:r>
            <w:proofErr w:type="gramEnd"/>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1.3) Паспорт ребенка, если ребенок достиг возраста 14 лет;</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2. Перечень документов для получения путевки: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2.1) санаторно-курортная карта для детей по форме 076/У.</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Заявитель (его представитель) вправе дополнительно представить следующие документы:</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 подтверждающий регистрацию ребенка по месту жительства (по месту пребывания);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свидетельство о рождении ребенка, если ребенок не достиг возраста 14 лет.</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медицинская справка по форме 070/У.</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Если заявитель не предоставил самостоятельно медицинскую справку для получения путевки по форме 070</w:t>
            </w:r>
            <w:proofErr w:type="gramStart"/>
            <w:r w:rsidRPr="000A5F5D">
              <w:rPr>
                <w:rFonts w:ascii="PT Astra Serif" w:hAnsi="PT Astra Serif"/>
                <w:color w:val="000000"/>
              </w:rPr>
              <w:t>/У</w:t>
            </w:r>
            <w:proofErr w:type="gramEnd"/>
            <w:r w:rsidRPr="000A5F5D">
              <w:rPr>
                <w:rFonts w:ascii="PT Astra Serif" w:hAnsi="PT Astra Serif"/>
                <w:color w:val="000000"/>
              </w:rPr>
              <w:t>, то заявитель подписывает Информированное добровольное согласие на разглашение (предоставление) сведений, составляющих врачебную тайну.</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Требования к документам, подлежащим представлению заявителем:</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должны соответствовать перечню документов, необходимых для предоставления государственной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данные в представленных документах не должны противоречить друг другу;</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не должны содержать подчисток либо приписок, зачеркнутых слов или иных не оговоренных в них исправлений, а также серьезных повреждений, не позволяющих однозначно истолковать их содержание.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Где получить</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Аркадаке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Аткарске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Балаково</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Балашове</w:t>
            </w:r>
          </w:p>
          <w:p w:rsidR="000A5F5D" w:rsidRPr="006148B9"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Вольске</w:t>
            </w:r>
          </w:p>
        </w:tc>
      </w:tr>
      <w:tr w:rsidR="000A5F5D" w:rsidRPr="000A5F5D" w:rsidTr="00623091">
        <w:tc>
          <w:tcPr>
            <w:tcW w:w="3510" w:type="dxa"/>
          </w:tcPr>
          <w:p w:rsidR="000A5F5D" w:rsidRPr="000A5F5D" w:rsidRDefault="000A5F5D" w:rsidP="006148B9">
            <w:pPr>
              <w:rPr>
                <w:rFonts w:ascii="PT Astra Serif" w:hAnsi="PT Astra Serif"/>
              </w:rPr>
            </w:pPr>
            <w:r w:rsidRPr="000A5F5D">
              <w:rPr>
                <w:rFonts w:ascii="PT Astra Serif" w:hAnsi="PT Astra Serif"/>
              </w:rPr>
              <w:lastRenderedPageBreak/>
              <w:t>Организация отдыха и оздоровления детей, находящихся в трудной жизненной ситуации, проживающих на территории Саратовской области</w:t>
            </w:r>
          </w:p>
        </w:tc>
        <w:tc>
          <w:tcPr>
            <w:tcW w:w="12104" w:type="dxa"/>
          </w:tcPr>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Получателями государственной услуги являются дети, находящиеся в трудной жизненной ситуации, проживающие на территории Саратовской области.</w:t>
            </w:r>
          </w:p>
          <w:p w:rsidR="002931C7" w:rsidRDefault="002931C7" w:rsidP="000A5F5D">
            <w:pPr>
              <w:ind w:firstLine="709"/>
              <w:jc w:val="both"/>
              <w:rPr>
                <w:rFonts w:ascii="PT Astra Serif" w:hAnsi="PT Astra Serif"/>
                <w:b/>
                <w:color w:val="000000"/>
                <w:u w:val="single"/>
              </w:rPr>
            </w:pP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Как получить услугу</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Способы обращения за получением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учреждение социальной поддержки населения по месту жительства (пребывания) заявителя (лично);</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многофункциональный центр предоставления государственных и муниципальных услуг (лично);</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 электронной форме через Единый портал государственных и муниципальных услуг (функций);</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почта</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Срок оказания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Государственная услуга предоставляется в порядке очередности, по мере поступления оздоровительных путевок, в </w:t>
            </w:r>
            <w:r w:rsidRPr="000A5F5D">
              <w:rPr>
                <w:rFonts w:ascii="PT Astra Serif" w:hAnsi="PT Astra Serif"/>
                <w:color w:val="000000"/>
              </w:rPr>
              <w:lastRenderedPageBreak/>
              <w:t>течение календарного года.</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В случае не предоставления государственной услуги в течение календарного года (до заявителя не дошла очередь, заявитель отказался от путевки) предоставление услуги продлевается на следующий год.</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Основания для отказа</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Оснований для отказа в приеме документов законодательством не предусмотрено.</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В постановке на учет заявителю отказывается, если: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содержат подчистки либо приписки, зачеркнутые слова или иные не оговоренные в них исправления, а также серьезные повреждения, не позволяющие однозначно истолковать их содержание;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содержание документа не доступно для прочтения;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 документах не прослеживаются родственные отношения ребенка и заявителя;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ребенок проживает в другом регионе Российской Федерации.</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В выдаче оздоровительной путевки заявителю отказывается в следующих случаях:</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статус заявителя не соответствует требованиям, необходимым для предоставления государственной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представленные заявителем, не соответствуют перечню документов, необходимых для предоставления государственной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заявитель написал заявление в свободной форме о снятии ребенка с учета на предоставление оздоровительной путевки;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содержат подчистки либо приписки, зачеркнутые слова и иные не оговоренные в них исправления, а также серьезные повреждения, не позволяющие однозначно истолковать их содержание;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содержание документа не доступно для прочтения;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 документах не прослеживаются родственные отношения ребенка и заявителя;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ребенок проживает в другом регионе Российской Федерации.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Результат оказания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Конечными результатами предоставления государственной услуги являются: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выдача оздоровительной путевки в Организацию отдыха и оздоровления с круглосуточным пребыванием или зачисление ребенка в лагерь с дневным пребыванием;</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отказ в выдаче путевки или зачислении в лагерь.</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Перечень документов</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получения государственной услуги заявители или лица, уполномоченные ими на основании доверенности, оформленной в соответствии с законодательством Российской Федерации, представляют в уполномоченный орган заявление с приложением следующих документов:</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1. для постановки на учет:</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паспорт ребенка, если ребенок достиг возраста 14 лет;</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паспорт заявителя или иной документ, удостоверяющий личность.</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Документы предоставляются в Организацию социального обслуживания непосредственно или через МФЦ, а для постановки на учет на зачисление в лагерь с дневным пребыванием – в </w:t>
            </w:r>
            <w:proofErr w:type="spellStart"/>
            <w:r w:rsidRPr="000A5F5D">
              <w:rPr>
                <w:rFonts w:ascii="PT Astra Serif" w:hAnsi="PT Astra Serif"/>
                <w:color w:val="000000"/>
              </w:rPr>
              <w:t>Социозащитное</w:t>
            </w:r>
            <w:proofErr w:type="spellEnd"/>
            <w:r w:rsidRPr="000A5F5D">
              <w:rPr>
                <w:rFonts w:ascii="PT Astra Serif" w:hAnsi="PT Astra Serif"/>
                <w:color w:val="000000"/>
              </w:rPr>
              <w:t xml:space="preserve"> учреждение,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2. для получения оздоровительной путевки в Организацию отдыха и оздоровления с круглосуточным пребыванием или зачисление ребенка в лагерь с дневным пребыванием:</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lastRenderedPageBreak/>
              <w:t>для детей из семей беженцев и вынужденных переселенцев:</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свидетельство о предоставлении временного убежища на территории Российской Федерации (дети вынужденных переселенцев) (по форме в соответствии с Федеральным законом от 19 февраля 1993 года № 4528-1 «О беженцах»);</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удостоверение беженца (дети из семей беженцев) (по форме в соответствии с Федеральным законом от 19 февраля 1993 года № 4528-1 «О беженцах»);</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копия решения суда о признании </w:t>
            </w:r>
            <w:proofErr w:type="gramStart"/>
            <w:r w:rsidRPr="000A5F5D">
              <w:rPr>
                <w:rFonts w:ascii="PT Astra Serif" w:hAnsi="PT Astra Serif"/>
                <w:color w:val="000000"/>
              </w:rPr>
              <w:t>военнослужащего</w:t>
            </w:r>
            <w:proofErr w:type="gramEnd"/>
            <w:r w:rsidRPr="000A5F5D">
              <w:rPr>
                <w:rFonts w:ascii="PT Astra Serif" w:hAnsi="PT Astra Serif"/>
                <w:color w:val="000000"/>
              </w:rPr>
              <w:t xml:space="preserve"> пропавшем без вести (для детей, несовершеннолетних братьев и сестер военнослужащих, лиц, проходивших службу в войсках национальной гвардии Российской Федерации и имевших специальное звание полиции, ставших инвалидами, погибших (умерших) при участии в специальной военной операции на территориях Донецкой Народной Республики, Луганской Народной Республики и Украины).</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3. Заявитель по собственной инициативе дополнительно вправе представить следующие документы, необходимые для предоставления государственной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свидетельство о рождении ребенка, если ребенок не достиг возраста 14 лет (органы ЗАГС);</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 подтверждающий регистрацию ребенка по месту жительства (Главное управление по вопросам миграции МВД России);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детей из малоимущей семьи: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о видах доходов всех членов семьи, необходимые при исчислении среднедушевого дохода семьи (органы УФНС России);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 подтверждающий сведения о размере пенсии и других социальных выплат каждого из членов малоимущей семьи за расчетный период (территориальные подразделения Пенсионного фонда РФ);</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справку о нуждаемости в государственной социальной помощи (Организации социального обслуживания);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сведения о доходах каждого из членов семьи от индивидуальной предпринимательской деятельности, деятельности нотариуса, занимающегося частной практикой, адвоката, учредившего адвокатский кабинет, а также о прочих денежных выплатах;</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воспитанников социальных учреждений:</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сведения из приказа государственного учреждения о нахождении ребенка на полном государственном обеспечении (органы опеки и попечительства);</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ребенка-инвалида:</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справку, подтверждающую факт установления инвалидности (находится в распоряжении Пенсионного фонда Российской Федерации);</w:t>
            </w:r>
          </w:p>
          <w:p w:rsidR="000A5F5D" w:rsidRPr="000A5F5D" w:rsidRDefault="000A5F5D" w:rsidP="000A5F5D">
            <w:pPr>
              <w:ind w:firstLine="709"/>
              <w:jc w:val="both"/>
              <w:rPr>
                <w:rFonts w:ascii="PT Astra Serif" w:hAnsi="PT Astra Serif"/>
                <w:color w:val="000000"/>
              </w:rPr>
            </w:pPr>
            <w:proofErr w:type="gramStart"/>
            <w:r w:rsidRPr="000A5F5D">
              <w:rPr>
                <w:rFonts w:ascii="PT Astra Serif" w:hAnsi="PT Astra Serif"/>
                <w:color w:val="000000"/>
              </w:rPr>
              <w:t xml:space="preserve">- сведения, содержащиеся в федеральном реестре инвалидов, об индивидуальной программе реабилитации или </w:t>
            </w:r>
            <w:proofErr w:type="spellStart"/>
            <w:r w:rsidRPr="000A5F5D">
              <w:rPr>
                <w:rFonts w:ascii="PT Astra Serif" w:hAnsi="PT Astra Serif"/>
                <w:color w:val="000000"/>
              </w:rPr>
              <w:t>абилитации</w:t>
            </w:r>
            <w:proofErr w:type="spellEnd"/>
            <w:r w:rsidRPr="000A5F5D">
              <w:rPr>
                <w:rFonts w:ascii="PT Astra Serif" w:hAnsi="PT Astra Serif"/>
                <w:color w:val="000000"/>
              </w:rPr>
              <w:t xml:space="preserve"> инвалида или об индивидуальной программе реабилитации или </w:t>
            </w:r>
            <w:proofErr w:type="spellStart"/>
            <w:r w:rsidRPr="000A5F5D">
              <w:rPr>
                <w:rFonts w:ascii="PT Astra Serif" w:hAnsi="PT Astra Serif"/>
                <w:color w:val="000000"/>
              </w:rPr>
              <w:t>абилитации</w:t>
            </w:r>
            <w:proofErr w:type="spellEnd"/>
            <w:r w:rsidRPr="000A5F5D">
              <w:rPr>
                <w:rFonts w:ascii="PT Astra Serif" w:hAnsi="PT Astra Serif"/>
                <w:color w:val="000000"/>
              </w:rPr>
              <w:t xml:space="preserve"> ребенка-инвалида или о программе реабилитации пострадавшего в результате несчастного случая на производстве и профессионального заболевания с отметкой о наличии медицинских показаний для приобретения инвалидом транспортного средства за собственный счет либо других разрешенных источников (находятся в распоряжении Пенсионного фонда Российской Федерации);</w:t>
            </w:r>
            <w:proofErr w:type="gramEnd"/>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детей с ограниченными возможностями здоровья, то есть имеющие недостатки в физическом и (или) психическом развитии: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выписку из заключения психолого-медико-педагогической комиссии (министерство образования Саратовской области);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детей - жертв вооруженных и межнациональных конфликтов, экологических и техногенных катастроф, стихийных бедствий:</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lastRenderedPageBreak/>
              <w:t xml:space="preserve">- справку, выданную  территориальным органом внутренних дел, </w:t>
            </w:r>
            <w:proofErr w:type="gramStart"/>
            <w:r w:rsidRPr="000A5F5D">
              <w:rPr>
                <w:rFonts w:ascii="PT Astra Serif" w:hAnsi="PT Astra Serif"/>
                <w:color w:val="000000"/>
              </w:rPr>
              <w:t>подтверждающая</w:t>
            </w:r>
            <w:proofErr w:type="gramEnd"/>
            <w:r w:rsidRPr="000A5F5D">
              <w:rPr>
                <w:rFonts w:ascii="PT Astra Serif" w:hAnsi="PT Astra Serif"/>
                <w:color w:val="000000"/>
              </w:rPr>
              <w:t>, что ребенок стал жертвой вооруженных и межнациональных конфликтов (органы МВД России);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детей, оказавшиеся в экстремальных условиях и детей – жертв насилия:</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сведения из органа системы профилактики безнадзорности и правонарушений несовершеннолетних, подтверждающие, что дети относятся к одной из указанных категорий (комиссии по делам несовершеннолетних и защите их прав);</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ребенка из семьи, находящейся в социально опасном положении: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постановление комиссии по делам несовершеннолетних и защите их прав о признании семьи находящейся в социально опасном положении (комиссия по делам несовершеннолетних и защите их прав);</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ребенка-сироты, ребенка, оставшегося без попечения родителей:</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копию постановления органа опеки и попечительства об установлении опеки или копию решения суда (администрации муниципальных районов и городских округов Саратовской области);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справку или иной документ, подтверждающий назначение денежных выплат, направленных на содержание </w:t>
            </w:r>
            <w:proofErr w:type="gramStart"/>
            <w:r w:rsidRPr="000A5F5D">
              <w:rPr>
                <w:rFonts w:ascii="PT Astra Serif" w:hAnsi="PT Astra Serif"/>
                <w:color w:val="000000"/>
              </w:rPr>
              <w:t>опекаемого</w:t>
            </w:r>
            <w:proofErr w:type="gramEnd"/>
            <w:r w:rsidRPr="000A5F5D">
              <w:rPr>
                <w:rFonts w:ascii="PT Astra Serif" w:hAnsi="PT Astra Serif"/>
                <w:color w:val="000000"/>
              </w:rPr>
              <w:t xml:space="preserve"> в случаях, предусмотренных федеральным законодательством (администрации муниципальных районов и городских округов Саратовской области);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детей, несовершеннолетних братьев и сестер военнослужащих, лиц, проходивших службу в войсках национальной гвардии Российской Федерации и имевших специальное звание полиции, ставших инвалидами, погибших (умерших) при участии в специальной военной операции на территориях Донецкой Народной Республики, Луганской Народной Республики и Украины:</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сведения о гибели (смерти) (органы ЗАГС в соответствии с приказом Министра обороны РФ от 13 января 2008 года № 5 «О погребении погибших (умерших) военнослужащих, граждан, призванных на военные сборы, и лиц, уволенных с военной службы»);</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справку, подтверждающую факт установления инвалидности в связи с участием в специальной военной операции на территориях Донецкой Народной Республики, Луганской Народной Республики и Украины (находится в распоряжении Пенсионного фонда Российской Федерации);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детей из семей граждан,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проживающих в Саратовской области: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справку из военкомата о призыве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(Министерство обороны РФ);</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копию контракта о прохождении военной службы (Министерство обороны РФ);</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сведения из воинской части об участии в специальной военной операции (Министерство обороны РФ);</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сведения, подтверждающие, что гражданин был участником специальной военной операции (Министерство обороны РФ);</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справку о заключенном </w:t>
            </w:r>
            <w:proofErr w:type="gramStart"/>
            <w:r w:rsidRPr="000A5F5D">
              <w:rPr>
                <w:rFonts w:ascii="PT Astra Serif" w:hAnsi="PT Astra Serif"/>
                <w:color w:val="000000"/>
              </w:rPr>
              <w:t>контракте</w:t>
            </w:r>
            <w:proofErr w:type="gramEnd"/>
            <w:r w:rsidRPr="000A5F5D">
              <w:rPr>
                <w:rFonts w:ascii="PT Astra Serif" w:hAnsi="PT Astra Serif"/>
                <w:color w:val="000000"/>
              </w:rPr>
              <w:t xml:space="preserve"> о добровольном содействии в выполнении задач на территориях Донецкой Народной Республики, Луганской Народной Республики, Запорожской области и Херсонской области (Федеральная служба войск национальной гвардии Российской Федерации);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для несовершеннолетних членов семьи гражданина, заключившего в 2023 году с Министерством обороны Российской Федерации контракт о прохождении военной службы для участия в специальной военной операции на территориях Донецкой Народной Республики, Луганской Народной Республики и Украины, проживающего в Саратовской области: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xml:space="preserve">- копию контракта или сведения </w:t>
            </w:r>
            <w:proofErr w:type="gramStart"/>
            <w:r w:rsidRPr="000A5F5D">
              <w:rPr>
                <w:rFonts w:ascii="PT Astra Serif" w:hAnsi="PT Astra Serif"/>
                <w:color w:val="000000"/>
              </w:rPr>
              <w:t xml:space="preserve">из военкомата о заключении контракта с Министерством обороны Российской </w:t>
            </w:r>
            <w:r w:rsidRPr="000A5F5D">
              <w:rPr>
                <w:rFonts w:ascii="PT Astra Serif" w:hAnsi="PT Astra Serif"/>
                <w:color w:val="000000"/>
              </w:rPr>
              <w:lastRenderedPageBreak/>
              <w:t>Федерации о прохождении военной службы для участия</w:t>
            </w:r>
            <w:proofErr w:type="gramEnd"/>
            <w:r w:rsidRPr="000A5F5D">
              <w:rPr>
                <w:rFonts w:ascii="PT Astra Serif" w:hAnsi="PT Astra Serif"/>
                <w:color w:val="000000"/>
              </w:rPr>
              <w:t xml:space="preserve"> в специальной военной операции на территориях Донецкой Народной Республики, Луганской Народной Республики и Украины (Министерство обороны РФ).</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Оригиналы документов возвращаются заявителю после сличения специалистом копий документов с оригиналом.</w:t>
            </w:r>
          </w:p>
          <w:p w:rsidR="000A5F5D" w:rsidRPr="000A5F5D" w:rsidRDefault="000A5F5D" w:rsidP="000A5F5D">
            <w:pPr>
              <w:ind w:firstLine="709"/>
              <w:jc w:val="both"/>
              <w:rPr>
                <w:rFonts w:ascii="PT Astra Serif" w:hAnsi="PT Astra Serif"/>
                <w:color w:val="000000"/>
              </w:rPr>
            </w:pP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Требования к документам, подлежащим представлению заявителем:</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документы должны соответствовать перечню документов, необходимых для предоставления государственной услуги;</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 данные в представленных документах не должны противоречить друг другу; документы не должны содержать подчисток либо приписок, зачеркнутых слов или иных не оговоренных в них исправлений, а также серьезных повреждений, не позволяющих однозначно истолковать их содержание.</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Где получить</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Аркадаке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Аткарске</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Балаково</w:t>
            </w:r>
          </w:p>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t>ОП ГАУСО «МФЦ» в г. Балашове</w:t>
            </w:r>
          </w:p>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color w:val="000000"/>
              </w:rPr>
              <w:t>ОП ГАУСО «МФЦ» в г. Вольске</w:t>
            </w:r>
          </w:p>
        </w:tc>
      </w:tr>
      <w:tr w:rsidR="000A5F5D" w:rsidRPr="000A5F5D" w:rsidTr="00623091">
        <w:tc>
          <w:tcPr>
            <w:tcW w:w="3510" w:type="dxa"/>
          </w:tcPr>
          <w:p w:rsidR="000A5F5D" w:rsidRPr="000A5F5D" w:rsidRDefault="000A5F5D" w:rsidP="006148B9">
            <w:pPr>
              <w:rPr>
                <w:rFonts w:ascii="PT Astra Serif" w:hAnsi="PT Astra Serif"/>
              </w:rPr>
            </w:pPr>
            <w:r w:rsidRPr="000A5F5D">
              <w:rPr>
                <w:rFonts w:ascii="PT Astra Serif" w:hAnsi="PT Astra Serif"/>
              </w:rPr>
              <w:lastRenderedPageBreak/>
              <w:t xml:space="preserve">Обеспечение проведения ремонта индивидуальных жилых домов, принадлежащих членам семей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w:t>
            </w:r>
            <w:proofErr w:type="gramStart"/>
            <w:r w:rsidRPr="000A5F5D">
              <w:rPr>
                <w:rFonts w:ascii="PT Astra Serif" w:hAnsi="PT Astra Serif"/>
              </w:rPr>
              <w:t>контролю за</w:t>
            </w:r>
            <w:proofErr w:type="gramEnd"/>
            <w:r w:rsidRPr="000A5F5D">
              <w:rPr>
                <w:rFonts w:ascii="PT Astra Serif" w:hAnsi="PT Astra Serif"/>
              </w:rPr>
              <w:t xml:space="preserve"> оборотом наркотических средств и психотропных веществ, таможенных органов Российской Федерации, потерявшим кормильца</w:t>
            </w:r>
          </w:p>
        </w:tc>
        <w:tc>
          <w:tcPr>
            <w:tcW w:w="12104" w:type="dxa"/>
          </w:tcPr>
          <w:p w:rsidR="000A5F5D" w:rsidRPr="000A5F5D" w:rsidRDefault="000A5F5D" w:rsidP="000A5F5D">
            <w:pPr>
              <w:ind w:firstLine="709"/>
              <w:jc w:val="both"/>
              <w:rPr>
                <w:rFonts w:ascii="PT Astra Serif" w:hAnsi="PT Astra Serif"/>
                <w:b/>
                <w:color w:val="000000"/>
                <w:u w:val="single"/>
              </w:rPr>
            </w:pPr>
            <w:r w:rsidRPr="000A5F5D">
              <w:rPr>
                <w:rFonts w:ascii="PT Astra Serif" w:hAnsi="PT Astra Serif"/>
                <w:b/>
                <w:color w:val="000000"/>
                <w:u w:val="single"/>
              </w:rPr>
              <w:t>https://base.garant.ru/12147488/</w:t>
            </w:r>
          </w:p>
        </w:tc>
      </w:tr>
      <w:tr w:rsidR="000A5F5D" w:rsidRPr="000A5F5D" w:rsidTr="00623091">
        <w:tc>
          <w:tcPr>
            <w:tcW w:w="3510" w:type="dxa"/>
          </w:tcPr>
          <w:p w:rsidR="000A5F5D" w:rsidRPr="000A5F5D" w:rsidRDefault="000A5F5D" w:rsidP="006148B9">
            <w:pPr>
              <w:rPr>
                <w:rFonts w:ascii="PT Astra Serif" w:hAnsi="PT Astra Serif"/>
              </w:rPr>
            </w:pPr>
            <w:proofErr w:type="gramStart"/>
            <w:r w:rsidRPr="000A5F5D">
              <w:rPr>
                <w:rFonts w:ascii="PT Astra Serif" w:hAnsi="PT Astra Serif"/>
              </w:rPr>
              <w:t xml:space="preserve">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 компенсаций за </w:t>
            </w:r>
            <w:r w:rsidRPr="000A5F5D">
              <w:rPr>
                <w:rFonts w:ascii="PT Astra Serif" w:hAnsi="PT Astra Serif"/>
              </w:rPr>
              <w:lastRenderedPageBreak/>
              <w:t>самостоятельно приобретённые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ежегодная денежная компенсация расходов инвалидов на содержание и ветеринарное обслуживание собак-проводников</w:t>
            </w:r>
            <w:proofErr w:type="gramEnd"/>
          </w:p>
        </w:tc>
        <w:tc>
          <w:tcPr>
            <w:tcW w:w="12104" w:type="dxa"/>
          </w:tcPr>
          <w:p w:rsidR="000A5F5D" w:rsidRPr="000A5F5D" w:rsidRDefault="000A5F5D" w:rsidP="000A5F5D">
            <w:pPr>
              <w:ind w:firstLine="709"/>
              <w:jc w:val="both"/>
              <w:rPr>
                <w:rFonts w:ascii="PT Astra Serif" w:hAnsi="PT Astra Serif"/>
                <w:color w:val="000000"/>
              </w:rPr>
            </w:pPr>
            <w:r w:rsidRPr="000A5F5D">
              <w:rPr>
                <w:rFonts w:ascii="PT Astra Serif" w:hAnsi="PT Astra Serif"/>
                <w:color w:val="000000"/>
              </w:rPr>
              <w:lastRenderedPageBreak/>
              <w:t>https://base.garant.ru/72822710/</w:t>
            </w:r>
          </w:p>
        </w:tc>
      </w:tr>
      <w:tr w:rsidR="000A5F5D" w:rsidRPr="000A5F5D" w:rsidTr="00623091">
        <w:tc>
          <w:tcPr>
            <w:tcW w:w="3510" w:type="dxa"/>
          </w:tcPr>
          <w:p w:rsidR="000A5F5D" w:rsidRPr="000A5F5D" w:rsidRDefault="009E7D9A" w:rsidP="006148B9">
            <w:pPr>
              <w:rPr>
                <w:rFonts w:ascii="PT Astra Serif" w:hAnsi="PT Astra Serif"/>
              </w:rPr>
            </w:pPr>
            <w:r>
              <w:rPr>
                <w:rFonts w:ascii="PT Astra Serif" w:hAnsi="PT Astra Serif"/>
              </w:rPr>
              <w:lastRenderedPageBreak/>
              <w:t>О</w:t>
            </w:r>
            <w:r w:rsidRPr="009E7D9A">
              <w:rPr>
                <w:rFonts w:ascii="PT Astra Serif" w:hAnsi="PT Astra Serif"/>
              </w:rPr>
              <w:t>беспечение многодетных семей автотранспортом</w:t>
            </w:r>
          </w:p>
        </w:tc>
        <w:tc>
          <w:tcPr>
            <w:tcW w:w="12104" w:type="dxa"/>
          </w:tcPr>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Саратовская область входит в число 19 субъектов Российской Федерации, в которых для многодетных семей предусмотрено право на обеспечение автотранспортом.</w:t>
            </w:r>
          </w:p>
          <w:p w:rsidR="009E7D9A" w:rsidRPr="009E7D9A" w:rsidRDefault="009E7D9A" w:rsidP="009E7D9A">
            <w:pPr>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 xml:space="preserve">Напомним, в этом году внесены изменения в законодательство в связи с тем, что многодетные семьи неоднократно поднимали вопрос о трудностях в использовании выделяемых микроавтобусов: расход бензина, размер страховки, наличие водительских прав категории D и т.д. Теперь вместо микроавтобусов будут выделяться денежные средства на приобретение автотранспорта в размере 1,5 </w:t>
            </w:r>
            <w:proofErr w:type="gramStart"/>
            <w:r w:rsidRPr="009E7D9A">
              <w:rPr>
                <w:rFonts w:ascii="PT Astra Serif" w:hAnsi="PT Astra Serif"/>
                <w:color w:val="000000"/>
              </w:rPr>
              <w:t>млн</w:t>
            </w:r>
            <w:proofErr w:type="gramEnd"/>
            <w:r w:rsidRPr="009E7D9A">
              <w:rPr>
                <w:rFonts w:ascii="PT Astra Serif" w:hAnsi="PT Astra Serif"/>
                <w:color w:val="000000"/>
              </w:rPr>
              <w:t xml:space="preserve"> руб.</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Социальная выплата будет предоставляться многодетной семье однократно и единовременно. Право на ее получение удостоверяется соответствующим сертификатом.</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Денежные средства будут перечисляться юридическим лицам, осуществляющим продажу транспортных средств, у которых многодетная семья сама подобрала себе необходимый автотранспорт.</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Таким образом, с введением денежной выплаты у семей появится выбор получить в пользование автомобиль в соответствии со своими потребностями, определяя тип транспортного средства, производителя, марку, модель, комплектацию и прочее.</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Для обеспечения адресного подхода в предоставлении данной меры социальной поддержки необходимо соблюдение следующих условий.</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 xml:space="preserve">Как и прежде, семья должна быть зарегистрирована на территории Саратовской области не </w:t>
            </w:r>
            <w:proofErr w:type="gramStart"/>
            <w:r w:rsidRPr="009E7D9A">
              <w:rPr>
                <w:rFonts w:ascii="PT Astra Serif" w:hAnsi="PT Astra Serif"/>
                <w:color w:val="000000"/>
              </w:rPr>
              <w:t>менее последних</w:t>
            </w:r>
            <w:proofErr w:type="gramEnd"/>
            <w:r w:rsidRPr="009E7D9A">
              <w:rPr>
                <w:rFonts w:ascii="PT Astra Serif" w:hAnsi="PT Astra Serif"/>
                <w:color w:val="000000"/>
              </w:rPr>
              <w:t xml:space="preserve"> пяти лет, предшествующих дате обращения с заявлением о предоставлении единовременной социальной выплаты на приобретение автотранспорта. Кроме того, родители должны осуществлять трудовую либо индивидуальную предпринимательскую деятельность или быть </w:t>
            </w:r>
            <w:proofErr w:type="spellStart"/>
            <w:r w:rsidRPr="009E7D9A">
              <w:rPr>
                <w:rFonts w:ascii="PT Astra Serif" w:hAnsi="PT Astra Serif"/>
                <w:color w:val="000000"/>
              </w:rPr>
              <w:t>самозанятыми</w:t>
            </w:r>
            <w:proofErr w:type="spellEnd"/>
            <w:r w:rsidRPr="009E7D9A">
              <w:rPr>
                <w:rFonts w:ascii="PT Astra Serif" w:hAnsi="PT Astra Serif"/>
                <w:color w:val="000000"/>
              </w:rPr>
              <w:t>. Исключения: супруг либо родитель, не состоящий в браке, имеет инвалидность I или II группы, осуществляет уход за ребенком до достижения им возраста трех лет, осуществляет уход за нетрудоспособными совершеннолетними гражданами или ребенком-инвалидом, является получателем пенсии.</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 xml:space="preserve">При подаче заявления для оформления сертификата в учреждение социальной поддержки населения по месту жительства необходимо предоставить минимальный пакет документов: документ, удостоверяющий личность, а также документы, подтверждающие трудовую или предпринимательскую деятельность. Остальные документы будут запрошены в </w:t>
            </w:r>
            <w:r w:rsidRPr="009E7D9A">
              <w:rPr>
                <w:rFonts w:ascii="PT Astra Serif" w:hAnsi="PT Astra Serif"/>
                <w:color w:val="000000"/>
              </w:rPr>
              <w:lastRenderedPageBreak/>
              <w:t>рамках межведомственного взаимодействия специалистами учреждения.</w:t>
            </w:r>
          </w:p>
          <w:p w:rsidR="009E7D9A" w:rsidRPr="009E7D9A" w:rsidRDefault="009E7D9A" w:rsidP="009E7D9A">
            <w:pPr>
              <w:ind w:firstLine="709"/>
              <w:jc w:val="both"/>
              <w:rPr>
                <w:rFonts w:ascii="PT Astra Serif" w:hAnsi="PT Astra Serif"/>
                <w:color w:val="000000"/>
              </w:rPr>
            </w:pPr>
          </w:p>
          <w:p w:rsidR="009E7D9A" w:rsidRPr="009E7D9A" w:rsidRDefault="009E7D9A" w:rsidP="009E7D9A">
            <w:pPr>
              <w:ind w:firstLine="709"/>
              <w:jc w:val="both"/>
              <w:rPr>
                <w:rFonts w:ascii="PT Astra Serif" w:hAnsi="PT Astra Serif"/>
                <w:color w:val="000000"/>
              </w:rPr>
            </w:pPr>
            <w:r w:rsidRPr="009E7D9A">
              <w:rPr>
                <w:rFonts w:ascii="PT Astra Serif" w:hAnsi="PT Astra Serif"/>
                <w:color w:val="000000"/>
              </w:rPr>
              <w:t>Как отметили в министерстве труда и социальной защиты области, перед учреждениями поставлена задача по персональному адресному сопровождению каждой семьи при оформлении сертификата.</w:t>
            </w:r>
          </w:p>
          <w:p w:rsidR="009E7D9A" w:rsidRPr="009E7D9A" w:rsidRDefault="009E7D9A" w:rsidP="009E7D9A">
            <w:pPr>
              <w:ind w:firstLine="709"/>
              <w:jc w:val="both"/>
              <w:rPr>
                <w:rFonts w:ascii="PT Astra Serif" w:hAnsi="PT Astra Serif"/>
                <w:color w:val="000000"/>
              </w:rPr>
            </w:pPr>
          </w:p>
          <w:p w:rsidR="000A5F5D" w:rsidRPr="000A5F5D" w:rsidRDefault="009E7D9A" w:rsidP="009E7D9A">
            <w:pPr>
              <w:ind w:firstLine="709"/>
              <w:jc w:val="both"/>
              <w:rPr>
                <w:rFonts w:ascii="PT Astra Serif" w:hAnsi="PT Astra Serif"/>
                <w:color w:val="000000"/>
              </w:rPr>
            </w:pPr>
            <w:r w:rsidRPr="009E7D9A">
              <w:rPr>
                <w:rFonts w:ascii="PT Astra Serif" w:hAnsi="PT Astra Serif"/>
                <w:color w:val="000000"/>
              </w:rPr>
              <w:t>Подробную информацию можно узнать в учреждениях социальной защиты населения по месту жительства или по телефону: +7 (8452) 65-38-23.</w:t>
            </w:r>
          </w:p>
        </w:tc>
      </w:tr>
      <w:tr w:rsidR="009E7D9A" w:rsidRPr="000A5F5D" w:rsidTr="00623091">
        <w:tc>
          <w:tcPr>
            <w:tcW w:w="3510" w:type="dxa"/>
          </w:tcPr>
          <w:p w:rsidR="009E7D9A" w:rsidRDefault="009E7D9A" w:rsidP="006148B9">
            <w:pPr>
              <w:rPr>
                <w:rFonts w:ascii="PT Astra Serif" w:hAnsi="PT Astra Serif"/>
              </w:rPr>
            </w:pPr>
            <w:r w:rsidRPr="009E7D9A">
              <w:rPr>
                <w:rFonts w:ascii="PT Astra Serif" w:hAnsi="PT Astra Serif"/>
              </w:rPr>
              <w:lastRenderedPageBreak/>
              <w:t>Единовременное денежное поощрение гражданам, награжденным орденом «Родительская слава», медалью ордена «Родительская слава» или матери при присвоении ей звания «Мать-героиня»</w:t>
            </w:r>
          </w:p>
        </w:tc>
        <w:tc>
          <w:tcPr>
            <w:tcW w:w="12104" w:type="dxa"/>
          </w:tcPr>
          <w:p w:rsidR="009E7D9A" w:rsidRPr="009E7D9A" w:rsidRDefault="009E7D9A" w:rsidP="009E7D9A">
            <w:pPr>
              <w:ind w:firstLine="709"/>
              <w:jc w:val="both"/>
              <w:rPr>
                <w:rFonts w:ascii="PT Astra Serif" w:hAnsi="PT Astra Serif"/>
                <w:color w:val="000000"/>
              </w:rPr>
            </w:pPr>
            <w:proofErr w:type="gramStart"/>
            <w:r w:rsidRPr="009E7D9A">
              <w:rPr>
                <w:rFonts w:ascii="PT Astra Serif" w:hAnsi="PT Astra Serif"/>
                <w:color w:val="000000"/>
              </w:rPr>
              <w:t>В соответствии с Постановлением Правительства РФ от 22.12.2016 № 1438 «Об утверждении Правил выплаты единовременного денежного поощрения одному из родителей (усыновителей) при награждении орденом «Родительская слава», медалью ордена «Родительская слава» или матери при присвоении ей звания «Мать-героиня» и финансового обеспечения расходов, связанных с указанной выплатой, а также о признании утратившими силу некоторых актов Правительства Российской Федерации» единовременное денежное поощрение выплачивается следующим</w:t>
            </w:r>
            <w:proofErr w:type="gramEnd"/>
            <w:r w:rsidRPr="009E7D9A">
              <w:rPr>
                <w:rFonts w:ascii="PT Astra Serif" w:hAnsi="PT Astra Serif"/>
                <w:color w:val="000000"/>
              </w:rPr>
              <w:t xml:space="preserve"> получателям:</w:t>
            </w:r>
          </w:p>
          <w:p w:rsidR="009E7D9A" w:rsidRPr="009E7D9A" w:rsidRDefault="009E7D9A" w:rsidP="009E7D9A">
            <w:pPr>
              <w:pStyle w:val="a6"/>
              <w:numPr>
                <w:ilvl w:val="0"/>
                <w:numId w:val="12"/>
              </w:numPr>
              <w:jc w:val="both"/>
              <w:rPr>
                <w:rFonts w:ascii="PT Astra Serif" w:hAnsi="PT Astra Serif"/>
                <w:color w:val="000000"/>
              </w:rPr>
            </w:pPr>
            <w:r w:rsidRPr="009E7D9A">
              <w:rPr>
                <w:rFonts w:ascii="PT Astra Serif" w:hAnsi="PT Astra Serif"/>
                <w:color w:val="000000"/>
              </w:rPr>
              <w:t>награжденным орденом «Родительская слава» - в размере 500000 рублей;</w:t>
            </w:r>
          </w:p>
          <w:p w:rsidR="009E7D9A" w:rsidRPr="009E7D9A" w:rsidRDefault="009E7D9A" w:rsidP="009E7D9A">
            <w:pPr>
              <w:pStyle w:val="a6"/>
              <w:numPr>
                <w:ilvl w:val="0"/>
                <w:numId w:val="12"/>
              </w:numPr>
              <w:jc w:val="both"/>
              <w:rPr>
                <w:rFonts w:ascii="PT Astra Serif" w:hAnsi="PT Astra Serif"/>
                <w:color w:val="000000"/>
              </w:rPr>
            </w:pPr>
            <w:proofErr w:type="gramStart"/>
            <w:r w:rsidRPr="009E7D9A">
              <w:rPr>
                <w:rFonts w:ascii="PT Astra Serif" w:hAnsi="PT Astra Serif"/>
                <w:color w:val="000000"/>
              </w:rPr>
              <w:t>награжденным</w:t>
            </w:r>
            <w:proofErr w:type="gramEnd"/>
            <w:r w:rsidRPr="009E7D9A">
              <w:rPr>
                <w:rFonts w:ascii="PT Astra Serif" w:hAnsi="PT Astra Serif"/>
                <w:color w:val="000000"/>
              </w:rPr>
              <w:t xml:space="preserve"> медалью ордена «Родительская слава» - в размере 200000 рублей;</w:t>
            </w:r>
          </w:p>
          <w:p w:rsidR="009E7D9A" w:rsidRPr="009E7D9A" w:rsidRDefault="009E7D9A" w:rsidP="009E7D9A">
            <w:pPr>
              <w:pStyle w:val="a6"/>
              <w:numPr>
                <w:ilvl w:val="0"/>
                <w:numId w:val="12"/>
              </w:numPr>
              <w:jc w:val="both"/>
              <w:rPr>
                <w:rFonts w:ascii="PT Astra Serif" w:hAnsi="PT Astra Serif"/>
                <w:color w:val="000000"/>
              </w:rPr>
            </w:pPr>
            <w:r w:rsidRPr="009E7D9A">
              <w:rPr>
                <w:rFonts w:ascii="PT Astra Serif" w:hAnsi="PT Astra Serif"/>
                <w:color w:val="000000"/>
              </w:rPr>
              <w:t>при присвоении звания "Мать-героиня" - в размере 1000000 рублей.</w:t>
            </w:r>
          </w:p>
          <w:p w:rsidR="009E7D9A" w:rsidRPr="009E7D9A" w:rsidRDefault="009E7D9A" w:rsidP="009E7D9A">
            <w:pPr>
              <w:ind w:firstLine="709"/>
              <w:jc w:val="both"/>
              <w:rPr>
                <w:rFonts w:ascii="PT Astra Serif" w:hAnsi="PT Astra Serif"/>
                <w:color w:val="000000"/>
              </w:rPr>
            </w:pPr>
            <w:proofErr w:type="gramStart"/>
            <w:r w:rsidRPr="009E7D9A">
              <w:rPr>
                <w:rFonts w:ascii="PT Astra Serif" w:hAnsi="PT Astra Serif"/>
                <w:color w:val="000000"/>
              </w:rPr>
              <w:t>В соответствии с Законом Саратовской области от 26 марта 2009 года № 26-ЗСО «О дополнительных мерах социальной поддержки лиц, награжденных орденом «Родительская слава» одному из родителей (усыновителей), награжденных орденом «Родительская слава», дополнительно за счет средств областного бюджета выплачивается единовременное пособие в размере 36 045,49 руб. Назначение пособия производится государственными учреждениями социальной поддержки населения по месту жительства лиц, награжденных орденом.</w:t>
            </w:r>
            <w:proofErr w:type="gramEnd"/>
          </w:p>
        </w:tc>
      </w:tr>
      <w:tr w:rsidR="002931C7" w:rsidRPr="00D73CEA" w:rsidTr="002931C7">
        <w:tc>
          <w:tcPr>
            <w:tcW w:w="3510" w:type="dxa"/>
          </w:tcPr>
          <w:p w:rsidR="002931C7" w:rsidRPr="00D73CEA" w:rsidRDefault="002931C7" w:rsidP="002931C7">
            <w:pPr>
              <w:rPr>
                <w:rFonts w:ascii="PT Astra Serif" w:hAnsi="PT Astra Serif"/>
              </w:rPr>
            </w:pPr>
            <w:r w:rsidRPr="006148B9">
              <w:rPr>
                <w:rFonts w:ascii="PT Astra Serif" w:hAnsi="PT Astra Serif"/>
              </w:rPr>
              <w:t>Предоставление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p>
        </w:tc>
        <w:tc>
          <w:tcPr>
            <w:tcW w:w="12104" w:type="dxa"/>
          </w:tcPr>
          <w:p w:rsidR="002931C7" w:rsidRPr="00D73CEA" w:rsidRDefault="002931C7" w:rsidP="002931C7">
            <w:pPr>
              <w:ind w:firstLine="709"/>
              <w:jc w:val="both"/>
              <w:rPr>
                <w:rFonts w:ascii="PT Astra Serif" w:hAnsi="PT Astra Serif"/>
                <w:color w:val="000000"/>
              </w:rPr>
            </w:pPr>
            <w:r w:rsidRPr="006148B9">
              <w:rPr>
                <w:rFonts w:ascii="PT Astra Serif" w:hAnsi="PT Astra Serif"/>
                <w:color w:val="000000"/>
              </w:rPr>
              <w:t>https://base.garant.ru/12141381/</w:t>
            </w:r>
          </w:p>
        </w:tc>
      </w:tr>
      <w:tr w:rsidR="009E7D9A" w:rsidRPr="000A5F5D" w:rsidTr="00623091">
        <w:tc>
          <w:tcPr>
            <w:tcW w:w="3510" w:type="dxa"/>
          </w:tcPr>
          <w:p w:rsidR="009E7D9A" w:rsidRPr="009E7D9A" w:rsidRDefault="002931C7" w:rsidP="006148B9">
            <w:pPr>
              <w:rPr>
                <w:rFonts w:ascii="PT Astra Serif" w:hAnsi="PT Astra Serif"/>
              </w:rPr>
            </w:pPr>
            <w:r w:rsidRPr="002931C7">
              <w:rPr>
                <w:rFonts w:ascii="PT Astra Serif" w:hAnsi="PT Astra Serif"/>
              </w:rPr>
              <w:t>Выплата единовременного пособия членам семей погибших (умерших) военнослужащих, сотрудников милиции и полиции</w:t>
            </w:r>
          </w:p>
        </w:tc>
        <w:tc>
          <w:tcPr>
            <w:tcW w:w="12104" w:type="dxa"/>
          </w:tcPr>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Получателями государственной услуги являются члены семей погибших (умерших) в срок с 1 января 1999 года и позднее при исполнении обязанностей военной службы, служебных обязанностей либо умерших в срок с 1 января 1999 года и позднее вследствие увечья (ранения, травмы, контузии) или заболевания, полученных при исполнении обязанностей военной службы, служебных обязанностей, до истечения одного года со дня увольнения с военной службы</w:t>
            </w:r>
            <w:proofErr w:type="gramEnd"/>
            <w:r w:rsidRPr="002931C7">
              <w:rPr>
                <w:rFonts w:ascii="PT Astra Serif" w:hAnsi="PT Astra Serif"/>
                <w:color w:val="000000"/>
              </w:rPr>
              <w:t xml:space="preserve"> (отчисления с военных сборов или окончания военных сборов), со службы в органах милиции, полиции: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военнослужащих, проходивших военную службу по призыву, призванных в области, независимо от места гибели либо получения увечья (ранения, травмы, контузии) или заболевания;</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граждан, проходивших военные сборы, призванных в области на военные сборы, независимо от места гибели либо получения увечья (ранения, травмы, контузии) или заболевания;</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военнослужащих, проходивших военную службу по контракту на территории области;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сотрудников милиции и полиции, проходивших службу на территории области.</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b/>
                <w:color w:val="000000"/>
                <w:u w:val="single"/>
              </w:rPr>
            </w:pPr>
            <w:r w:rsidRPr="002931C7">
              <w:rPr>
                <w:rFonts w:ascii="PT Astra Serif" w:hAnsi="PT Astra Serif"/>
                <w:b/>
                <w:color w:val="000000"/>
                <w:u w:val="single"/>
              </w:rPr>
              <w:t>Как получить услугу</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Способы обращения за получением услуги: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министерство социального развития Саратовской области (лично);</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многофункциональный центр предоставления государственных и муниципальных услуг (лично);</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почта</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b/>
                <w:color w:val="000000"/>
                <w:u w:val="single"/>
              </w:rPr>
            </w:pPr>
            <w:r w:rsidRPr="002931C7">
              <w:rPr>
                <w:rFonts w:ascii="PT Astra Serif" w:hAnsi="PT Astra Serif"/>
                <w:b/>
                <w:color w:val="000000"/>
                <w:u w:val="single"/>
              </w:rPr>
              <w:t>Срок оказания услуги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Срок предоставления государственной услуги заявителям, обратившимся за назначением единовременного пособия в течение шести месяцев со дня гибели (смерти) военнослужащего, гражданина, проходившего военные сборы, сотрудника милиции, полиции, не может превышать 74 календарных дня со дня истечения срока на подачу заявления о назначении единовременного пособия.</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Срок предоставления государственной услуги заявителям, обратившимся за назначением единовременного пособия в срок, предусмотренный частью 3.1 статьи 2 Закона Саратовской области от 28 марта 2012 года № 38-ЗСО «О гарантиях членам семей погибших (умерших) военнослужащих, сотрудников милиции и полиции», а также заявителям, указанным в части первой статьи 2 Закона Саратовской области от 27 июля 2022 года № 106-ЗСО «О внесении изменений в Закон</w:t>
            </w:r>
            <w:proofErr w:type="gramEnd"/>
            <w:r w:rsidRPr="002931C7">
              <w:rPr>
                <w:rFonts w:ascii="PT Astra Serif" w:hAnsi="PT Astra Serif"/>
                <w:color w:val="000000"/>
              </w:rPr>
              <w:t xml:space="preserve"> Саратовской области «О гарантиях членам семей погибших (умерших) военнослужащих, сотрудников милиции и полиции», не может превышать  134 календарных дня со дня обращения.</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xml:space="preserve"> </w:t>
            </w:r>
          </w:p>
          <w:p w:rsidR="002931C7" w:rsidRPr="002931C7" w:rsidRDefault="002931C7" w:rsidP="002931C7">
            <w:pPr>
              <w:ind w:firstLine="709"/>
              <w:jc w:val="both"/>
              <w:rPr>
                <w:rFonts w:ascii="PT Astra Serif" w:hAnsi="PT Astra Serif"/>
                <w:b/>
                <w:color w:val="000000"/>
                <w:u w:val="single"/>
              </w:rPr>
            </w:pPr>
            <w:r w:rsidRPr="002931C7">
              <w:rPr>
                <w:rFonts w:ascii="PT Astra Serif" w:hAnsi="PT Astra Serif"/>
                <w:b/>
                <w:color w:val="000000"/>
                <w:u w:val="single"/>
              </w:rPr>
              <w:t>Основания для отказа</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Основания для отказа в приеме документов, необходимых для предоставления государственной услуги, отсутствуют.</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В назначении единовременного пособия отказывается в следующих случаях:</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статус заявителя на день обращения за назначением единовременного пособия не соответствует требованиям;</w:t>
            </w: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статус погибшего (умершего) военнослужащего, гражданина, проходившего военные сборы, сотрудника милиции, полиции не соответствует требованиям части 1 статьи 2 Закона Саратовской области «О гарантиях членам семей погибших (умерших) военнослужащих, сотрудников милиции и полиции» (далее – Закон);</w:t>
            </w:r>
            <w:proofErr w:type="gramEnd"/>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срок обращения за назначением единовременного пособия, установленный частью 3 статьи 2 Закона, не соблюден;</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повторного обращения за назначением единовременного пособия члена семьи погибшего (умершего) военнослужащего, гражданина, проходившего военные сборы, сотрудника милиции, полиции, которому пособие ранее уже было назначено в соответствии с Законом или Законом Саратовской области от 30 декабря 1998 года № 70-ЗСО «О гарантиях членам семей погибших (умерших) военнослужащих и сотрудников милиции»;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документы, представленные заявителем, не соответствуют требованиям.</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xml:space="preserve"> </w:t>
            </w:r>
          </w:p>
          <w:p w:rsidR="002931C7" w:rsidRPr="002931C7" w:rsidRDefault="002931C7" w:rsidP="002931C7">
            <w:pPr>
              <w:ind w:firstLine="709"/>
              <w:jc w:val="both"/>
              <w:rPr>
                <w:rFonts w:ascii="PT Astra Serif" w:hAnsi="PT Astra Serif"/>
                <w:b/>
                <w:color w:val="000000"/>
                <w:u w:val="single"/>
              </w:rPr>
            </w:pPr>
            <w:r w:rsidRPr="002931C7">
              <w:rPr>
                <w:rFonts w:ascii="PT Astra Serif" w:hAnsi="PT Astra Serif"/>
                <w:b/>
                <w:color w:val="000000"/>
                <w:u w:val="single"/>
              </w:rPr>
              <w:t>Результат оказания услуги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Конечными результатами предоставления государственной услуги являются:</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выплата единовременного пособия членам семей погибших (умерших) военнослужащих, сотрудников милиции и полиции (далее – единовременное пособие);</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отказ в назначении единовременного пособия.</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xml:space="preserve"> </w:t>
            </w:r>
          </w:p>
          <w:p w:rsidR="002931C7" w:rsidRPr="002931C7" w:rsidRDefault="002931C7" w:rsidP="002931C7">
            <w:pPr>
              <w:ind w:firstLine="709"/>
              <w:jc w:val="both"/>
              <w:rPr>
                <w:rFonts w:ascii="PT Astra Serif" w:hAnsi="PT Astra Serif"/>
                <w:b/>
                <w:color w:val="000000"/>
                <w:u w:val="single"/>
              </w:rPr>
            </w:pPr>
            <w:r w:rsidRPr="002931C7">
              <w:rPr>
                <w:rFonts w:ascii="PT Astra Serif" w:hAnsi="PT Astra Serif"/>
                <w:b/>
                <w:color w:val="000000"/>
                <w:u w:val="single"/>
              </w:rPr>
              <w:t>Перечень документов</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1. Для получения государственной услуги члены семей погибших (умерших) военнослужащих или граждан, призванных на военные сборы, или их представители представляют в уполномоченный орган заявление с приложением следующих документов:</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документа, удостоверяющего личность заявителя;</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свидетельства о смерти военнослужащего или гражданина, призванного на военные сборы, выданного компетентным органом иностранного государства, и его нотариально удостоверенного перевода на русский язык;</w:t>
            </w: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копии выписки из приказа командира воинской части об исключении погибшего (умершего) военнослужащего или гражданина, проходившего военные сборы, из списков личного состава воинской части в связи с гибелью (смертью), наступившей при исполнении обязанностей военной службы, – при обращении за назначением единовременного пособия в связи с гибелью (смертью) военнослужащего или гражданина, проходившего военные сборы, наступившей при исполнении обязанностей военной службы;</w:t>
            </w:r>
            <w:proofErr w:type="gramEnd"/>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копии выписки из приказа командира воинской части об исключении погибшего (умершего) военнослужащего или гражданина, проходившего военные сборы, из списков личного состава воинской части и копия заключения военно-врачебной комиссии о причинной связи увечья (ранения, травмы, контузии) или заболевания, приведших к смерти военнослужащего, с исполнением обязанностей военной службы – при обращении за назначением пособия в связи со смертью военнослужащего или гражданина, проходившего военные</w:t>
            </w:r>
            <w:proofErr w:type="gramEnd"/>
            <w:r w:rsidRPr="002931C7">
              <w:rPr>
                <w:rFonts w:ascii="PT Astra Serif" w:hAnsi="PT Astra Serif"/>
                <w:color w:val="000000"/>
              </w:rPr>
              <w:t xml:space="preserve"> сборы, до истечения одного года со дня увольнения с военной службы;</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свидетельства о рождении погибшего (умершего) военнослужащего, гражданина, проходившего военные сборы, выданного компетентным органом иностранного государства, и его нотариально удостоверенного перевода на русский язык, – для родителей, усыновителей;</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свидетельства о заключении брака погибшего (умершего) военнослужащего, гражданина, проходившего военные сборы, выданного компетентным органом иностранного государства, и его нотариально удостоверенного перевода на русский язык, – для супруги (супруга);</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 о рождении детей (в том числе усыновленных) погибшего (умершего) военнослужащего, гражданина, проходившего военные сборы, выданных компетентными органами иностранных государств, и их нотариально удостоверенного перевода на русский язык, – для детей;</w:t>
            </w: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справки об обучении детей погибшего (умершего) военнослужащего, гражданина, проходившего военные сборы, в образовательной организации по очной форме обучения с указанием даты начала и окончания обучения – для детей в возрасте от 18 до 23 лет, обучающихся в образовательных организациях по очной форме обучения,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на территории иностранного государства</w:t>
            </w:r>
            <w:proofErr w:type="gramEnd"/>
            <w:r w:rsidRPr="002931C7">
              <w:rPr>
                <w:rFonts w:ascii="PT Astra Serif" w:hAnsi="PT Astra Serif"/>
                <w:color w:val="000000"/>
              </w:rPr>
              <w:t>, и их нотариально удостоверенный перевод на русский язык;</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справки об инвалидности ребенка погибшего (умершего) военнослужащего, гражданина, проходившего военные сборы, – для ребенка в возрасте 18 лет и старше, если он стал инвалидом до достижения им возраста 18 лет (в случае отсутствия соответствующих сведений в федеральном реестре инвалидов);</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копии вступившего в законную силу решения суда об установлении места жительства на территории области заявителя – при отсутствии у заявителя регистрации по месту жительства (по месту пребывания) на территории области.</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xml:space="preserve">2. Для получения государственной услуги члены семей погибших (умерших) сотрудников милиции, полиции, или их </w:t>
            </w:r>
            <w:r w:rsidRPr="002931C7">
              <w:rPr>
                <w:rFonts w:ascii="PT Astra Serif" w:hAnsi="PT Astra Serif"/>
                <w:color w:val="000000"/>
              </w:rPr>
              <w:lastRenderedPageBreak/>
              <w:t>представители представляют в уполномоченный орган заявление с приложением следующих документов:</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документа, удостоверяющего личность заявителя;</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свидетельства о смерти сотрудника милиции, полиции, выданного компетентным органом иностранного государства, и его нотариально удостоверенного перевода на русский язык;</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копии выписки из приказа об исключении погибшего (умершего) сотрудника милиции, полиции из списков личного состава в связи с гибелью (смертью), наступившей при исполнении служебных обязанностей, – при обращении за назначением единовременного пособия в связи с гибелью (смертью) сотрудника милиции, полиции, наступившей при исполнении служебных обязанностей;</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копии заключения служебной проверки (расследования) по факту гибели (смерти) сотрудника милиции, полиции – при обращении за назначением единовременного пособия в связи с гибелью (смертью) сотрудника милиции, полиции, наступившей при исполнении служебных обязанностей;</w:t>
            </w: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копии выписки из приказа об исключении погибшего (умершего) сотрудника милиции, полиции из списков личного состава и копии заключения военно-врачебной комиссии о причинной связи смерти сотрудника милиции, полиции с телесным повреждением, иным повреждением здоровья или заболеванием, полученным при исполнении служебных обязанностей, – при обращении за назначением пособия в связи со смертью сотрудника милиции, полиции до истечения одного года со дня увольнения со</w:t>
            </w:r>
            <w:proofErr w:type="gramEnd"/>
            <w:r w:rsidRPr="002931C7">
              <w:rPr>
                <w:rFonts w:ascii="PT Astra Serif" w:hAnsi="PT Astra Serif"/>
                <w:color w:val="000000"/>
              </w:rPr>
              <w:t xml:space="preserve"> службы;</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свидетельства о рождении погибшего (умершего) сотрудника милиции, полиции, выданного компетентным органом иностранного государства, и его нотариально удостоверенного перевода на русский язык, – для родителей, усыновителей;</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свидетельства о заключении брака погибшего (умершего) сотрудника милиции, полиции, выданного компетентным органом иностранного государства, и его нотариально удостоверенного перевода на русский язык, – для супруги (супруга);</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 о рождении детей (в том числе усыновленных) погибшего (умершего) сотрудника милиции, полиции, выданных компетентными органами иностранных государств, и их нотариально удостоверенного перевода на русский язык – для детей;</w:t>
            </w: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справки об обучении детей погибшего (умершего) сотрудника милиции, полиции, в образовательной организации по очной форме обучения с указанием даты начала и окончания обучения – для детей в возрасте от 18 до 23 лет, обучающихся в образовательных организациях по очной форме обучения,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на территории иностранного государства, и их</w:t>
            </w:r>
            <w:proofErr w:type="gramEnd"/>
            <w:r w:rsidRPr="002931C7">
              <w:rPr>
                <w:rFonts w:ascii="PT Astra Serif" w:hAnsi="PT Astra Serif"/>
                <w:color w:val="000000"/>
              </w:rPr>
              <w:t xml:space="preserve"> нотариально удостоверенный перевод на русский язык;</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справки об инвалидности ребенка погибшего (умершего) сотрудника милиции, полиции – для ребенка в возрасте 18 лет и старше, если он стал инвалидом до достижения им возраста 18 лет (в случае отсутствия соответствующих сведений в федеральном реестре инвалидов);</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копии вступившего в законную силу решения суда об установлении места жительства на территории области заявителя – при отсутствии у заявителя регистрации по месту жительства (по месту пребывания) на территории области.</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3. Если за назначением единовременного пособия обращается представитель заявителя, дополнительно представляются документ, подтверждающий полномочия представителя заявителя, и документ, удостоверяющий личность представителя заявителя. При обращении представителя заявителя по нотариально удостоверенной доверенности представление документа, удостоверяющего личность заявителя, не требуется.</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4. Заявитель дополнительно вправе представить следующие документы, необходимые для предоставления государственной услуги: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lastRenderedPageBreak/>
              <w:t>- документ, подтверждающий регистрацию по месту жительства  (по месту пребывания) заявителя – при наличии у заявителя регистрации по месту жительства (по месту пребывания) на территории области (ГУ МВД России);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сведения, содержащиеся в федеральном реестре инвалидов, об инвалидности ребенка погибшего (умершего) военнослужащего, гражданина, призванного на военные сборы, сотрудника милиции, полиции (при наличии соответствующих сведений в федеральном реестре инвалидов);</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свидетельство о смерти военнослужащего, гражданина, призванного на военные сборы, сотрудника милиции, полиции (органы ЗАГС);</w:t>
            </w:r>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свидетельство о рождении погибшего (умершего) военнослужащего, гражданина, проходившего военные сборы, сотрудника милиции, полиции – для родителей, усыновителей (органы ЗАГС);</w:t>
            </w:r>
            <w:proofErr w:type="gramEnd"/>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свидетельство о заключении брака погибшего (умершего) военнослужащего, гражданина, проходившего военные сборы, сотрудника милиции, полиции – для супруги (супруга) (органы ЗАГС);</w:t>
            </w:r>
            <w:proofErr w:type="gramEnd"/>
          </w:p>
          <w:p w:rsidR="002931C7" w:rsidRPr="002931C7" w:rsidRDefault="002931C7" w:rsidP="002931C7">
            <w:pPr>
              <w:ind w:firstLine="709"/>
              <w:jc w:val="both"/>
              <w:rPr>
                <w:rFonts w:ascii="PT Astra Serif" w:hAnsi="PT Astra Serif"/>
                <w:color w:val="000000"/>
              </w:rPr>
            </w:pPr>
            <w:proofErr w:type="gramStart"/>
            <w:r w:rsidRPr="002931C7">
              <w:rPr>
                <w:rFonts w:ascii="PT Astra Serif" w:hAnsi="PT Astra Serif"/>
                <w:color w:val="000000"/>
              </w:rPr>
              <w:t>- свидетельства о рождении детей (в том числе усыновленных) погибшего (умершего) военнослужащего, гражданина, проходившего военные сборы, сотрудника милиции, полиции – для детей (органы ЗАГС);</w:t>
            </w:r>
            <w:proofErr w:type="gramEnd"/>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справки образовательной организации об обучении детей погибшего (умершего) военнослужащего, гражданина, проходившего военные сборы, сотрудника милиции, полиции, в образовательной организации по очной форме обучения с указанием даты начала и окончания обучения – для детей в возрасте от 18 до 23 лет, обучающихся в образовательных организациях по очной форме обучения.</w:t>
            </w:r>
          </w:p>
          <w:p w:rsidR="002931C7" w:rsidRPr="002931C7" w:rsidRDefault="002931C7" w:rsidP="002931C7">
            <w:pPr>
              <w:ind w:firstLine="709"/>
              <w:jc w:val="both"/>
              <w:rPr>
                <w:rFonts w:ascii="PT Astra Serif" w:hAnsi="PT Astra Serif"/>
                <w:color w:val="000000"/>
              </w:rPr>
            </w:pP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Требования к документам, подлежащим представлению заявителем:</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документы должны соответствовать перечню документов, необходимых для предоставления государственной услуги;</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данные в представленных документах не должны противоречить друг другу;</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документы не должны содержать подчисток либо приписок, зачеркнутых слов или иных не оговоренных в них исправлений, а также серьезных повреждений, не позволяющих однозначно истолковать их содержание.</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 xml:space="preserve"> </w:t>
            </w:r>
          </w:p>
          <w:p w:rsidR="002931C7" w:rsidRPr="002931C7" w:rsidRDefault="002931C7" w:rsidP="002931C7">
            <w:pPr>
              <w:ind w:firstLine="709"/>
              <w:jc w:val="both"/>
              <w:rPr>
                <w:rFonts w:ascii="PT Astra Serif" w:hAnsi="PT Astra Serif"/>
                <w:b/>
                <w:color w:val="000000"/>
                <w:u w:val="single"/>
              </w:rPr>
            </w:pPr>
            <w:r w:rsidRPr="002931C7">
              <w:rPr>
                <w:rFonts w:ascii="PT Astra Serif" w:hAnsi="PT Astra Serif"/>
                <w:b/>
                <w:color w:val="000000"/>
                <w:u w:val="single"/>
              </w:rPr>
              <w:t>Где получить</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ОП ГАУСО «МФЦ» в г. Аркадаке</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ОП ГАУСО «МФЦ» в г. Аткарске</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ОП ГАУСО «МФЦ» в г. Балаково</w:t>
            </w:r>
          </w:p>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ОП ГАУСО «МФЦ» в г. Балашове</w:t>
            </w:r>
          </w:p>
          <w:p w:rsidR="009E7D9A" w:rsidRPr="009E7D9A" w:rsidRDefault="002931C7" w:rsidP="002931C7">
            <w:pPr>
              <w:ind w:firstLine="709"/>
              <w:jc w:val="both"/>
              <w:rPr>
                <w:rFonts w:ascii="PT Astra Serif" w:hAnsi="PT Astra Serif"/>
                <w:color w:val="000000"/>
              </w:rPr>
            </w:pPr>
            <w:r w:rsidRPr="002931C7">
              <w:rPr>
                <w:rFonts w:ascii="PT Astra Serif" w:hAnsi="PT Astra Serif"/>
                <w:color w:val="000000"/>
              </w:rPr>
              <w:t>ОП ГАУСО «МФЦ» в г. Вольске</w:t>
            </w:r>
          </w:p>
        </w:tc>
      </w:tr>
      <w:tr w:rsidR="002931C7" w:rsidRPr="000A5F5D" w:rsidTr="00623091">
        <w:tc>
          <w:tcPr>
            <w:tcW w:w="3510" w:type="dxa"/>
          </w:tcPr>
          <w:p w:rsidR="002931C7" w:rsidRPr="002931C7" w:rsidRDefault="002931C7" w:rsidP="006148B9">
            <w:pPr>
              <w:rPr>
                <w:rFonts w:ascii="PT Astra Serif" w:hAnsi="PT Astra Serif"/>
              </w:rPr>
            </w:pPr>
            <w:r w:rsidRPr="002931C7">
              <w:rPr>
                <w:rFonts w:ascii="PT Astra Serif" w:hAnsi="PT Astra Serif"/>
              </w:rPr>
              <w:lastRenderedPageBreak/>
              <w:t>Выплата единовременного пособия членам семей умерших государственных гражданских служащих Саратовской области, членам семей умерших лиц, замещающих государственные должности Саратовской области</w:t>
            </w:r>
          </w:p>
        </w:tc>
        <w:tc>
          <w:tcPr>
            <w:tcW w:w="12104" w:type="dxa"/>
          </w:tcPr>
          <w:p w:rsidR="002931C7" w:rsidRPr="002931C7" w:rsidRDefault="002931C7" w:rsidP="002931C7">
            <w:pPr>
              <w:ind w:firstLine="709"/>
              <w:jc w:val="both"/>
              <w:rPr>
                <w:rFonts w:ascii="PT Astra Serif" w:hAnsi="PT Astra Serif"/>
                <w:color w:val="000000"/>
              </w:rPr>
            </w:pPr>
            <w:r w:rsidRPr="002931C7">
              <w:rPr>
                <w:rFonts w:ascii="PT Astra Serif" w:hAnsi="PT Astra Serif"/>
                <w:color w:val="000000"/>
              </w:rPr>
              <w:t>https://docs.cntd.ru/document/406869998</w:t>
            </w:r>
          </w:p>
        </w:tc>
      </w:tr>
      <w:tr w:rsidR="00333268" w:rsidRPr="000A5F5D" w:rsidTr="00623091">
        <w:tc>
          <w:tcPr>
            <w:tcW w:w="3510" w:type="dxa"/>
          </w:tcPr>
          <w:p w:rsidR="00333268" w:rsidRPr="002931C7" w:rsidRDefault="00333268" w:rsidP="006148B9">
            <w:pPr>
              <w:rPr>
                <w:rFonts w:ascii="PT Astra Serif" w:hAnsi="PT Astra Serif"/>
              </w:rPr>
            </w:pPr>
            <w:r w:rsidRPr="00333268">
              <w:rPr>
                <w:rFonts w:ascii="PT Astra Serif" w:hAnsi="PT Astra Serif"/>
              </w:rPr>
              <w:t xml:space="preserve">Выплата ежемесячной компенсации семьям за потерю кормильца, участвовавшего в </w:t>
            </w:r>
            <w:r w:rsidRPr="00333268">
              <w:rPr>
                <w:rFonts w:ascii="PT Astra Serif" w:hAnsi="PT Astra Serif"/>
              </w:rPr>
              <w:lastRenderedPageBreak/>
              <w:t>ликвидации последствий радиационных катастроф</w:t>
            </w:r>
          </w:p>
        </w:tc>
        <w:tc>
          <w:tcPr>
            <w:tcW w:w="12104" w:type="dxa"/>
          </w:tcPr>
          <w:p w:rsidR="00333268" w:rsidRPr="002931C7" w:rsidRDefault="00333268" w:rsidP="002931C7">
            <w:pPr>
              <w:ind w:firstLine="709"/>
              <w:jc w:val="both"/>
              <w:rPr>
                <w:rFonts w:ascii="PT Astra Serif" w:hAnsi="PT Astra Serif"/>
                <w:color w:val="000000"/>
              </w:rPr>
            </w:pPr>
            <w:r w:rsidRPr="00333268">
              <w:rPr>
                <w:rFonts w:ascii="PT Astra Serif" w:hAnsi="PT Astra Serif"/>
                <w:color w:val="000000"/>
              </w:rPr>
              <w:lastRenderedPageBreak/>
              <w:t>https://sudact.ru/law/zakon-rsfsr-ot-15051991-n-1244-1-o/</w:t>
            </w:r>
          </w:p>
        </w:tc>
      </w:tr>
      <w:tr w:rsidR="00333268" w:rsidRPr="000A5F5D" w:rsidTr="00623091">
        <w:tc>
          <w:tcPr>
            <w:tcW w:w="3510" w:type="dxa"/>
          </w:tcPr>
          <w:p w:rsidR="00333268" w:rsidRPr="00333268" w:rsidRDefault="00333268" w:rsidP="006148B9">
            <w:pPr>
              <w:rPr>
                <w:rFonts w:ascii="PT Astra Serif" w:hAnsi="PT Astra Serif"/>
              </w:rPr>
            </w:pPr>
            <w:r w:rsidRPr="00333268">
              <w:rPr>
                <w:rFonts w:ascii="PT Astra Serif" w:hAnsi="PT Astra Serif"/>
              </w:rPr>
              <w:lastRenderedPageBreak/>
              <w:t>Социальная выплата на обустройство предоставленного жилого помещения детям-сиротам и детям, оставшимся без попечения родителей</w:t>
            </w:r>
          </w:p>
        </w:tc>
        <w:tc>
          <w:tcPr>
            <w:tcW w:w="12104" w:type="dxa"/>
          </w:tcPr>
          <w:p w:rsidR="00333268" w:rsidRPr="00333268" w:rsidRDefault="00333268" w:rsidP="00333268">
            <w:pPr>
              <w:ind w:firstLine="709"/>
              <w:jc w:val="both"/>
              <w:rPr>
                <w:rFonts w:ascii="PT Astra Serif" w:hAnsi="PT Astra Serif"/>
                <w:color w:val="000000"/>
              </w:rPr>
            </w:pPr>
            <w:proofErr w:type="gramStart"/>
            <w:r w:rsidRPr="00333268">
              <w:rPr>
                <w:rFonts w:ascii="PT Astra Serif" w:hAnsi="PT Astra Serif"/>
                <w:color w:val="000000"/>
              </w:rPr>
              <w:t>В соответствии с Законом Саратовской области от 02.08.2012                № 123-ЗСО «Об обеспечении дополнительных гарантий прав на имущество и жилое помещение детей-сирот и детей, оставшихся без попечения родителей, в Саратовской области» детям-сиротам и детям, оставшимся без попечения родителей, лицам из числа детей-сирот и детей, оставшихся без попечения родителей (далее – дети-сироты) предоставляется социальная выплата на обустройство предоставленного жилого помещения.</w:t>
            </w:r>
            <w:proofErr w:type="gramEnd"/>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Выплата на обустройство предоставляется следующим детям-сиротам:</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 xml:space="preserve">1)    с </w:t>
            </w:r>
            <w:proofErr w:type="gramStart"/>
            <w:r w:rsidRPr="00333268">
              <w:rPr>
                <w:rFonts w:ascii="PT Astra Serif" w:hAnsi="PT Astra Serif"/>
                <w:color w:val="000000"/>
              </w:rPr>
              <w:t>которыми</w:t>
            </w:r>
            <w:proofErr w:type="gramEnd"/>
            <w:r w:rsidRPr="00333268">
              <w:rPr>
                <w:rFonts w:ascii="PT Astra Serif" w:hAnsi="PT Astra Serif"/>
                <w:color w:val="000000"/>
              </w:rPr>
              <w:t xml:space="preserve"> министерством строительства и жилищно-коммунального хозяйства Саратовской области заключен договор найма специализированного жилого помещения из специализированного государственного жилищного фонда;</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 xml:space="preserve">2)    с </w:t>
            </w:r>
            <w:proofErr w:type="gramStart"/>
            <w:r w:rsidRPr="00333268">
              <w:rPr>
                <w:rFonts w:ascii="PT Astra Serif" w:hAnsi="PT Astra Serif"/>
                <w:color w:val="000000"/>
              </w:rPr>
              <w:t>которыми</w:t>
            </w:r>
            <w:proofErr w:type="gramEnd"/>
            <w:r w:rsidRPr="00333268">
              <w:rPr>
                <w:rFonts w:ascii="PT Astra Serif" w:hAnsi="PT Astra Serif"/>
                <w:color w:val="000000"/>
              </w:rPr>
              <w:t xml:space="preserve"> министерством строительства и жилищно-коммунального хозяйства Саратовской области заключен договор социального найма жилого помещения из государственного жилищного фонда области;</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3)    которым министерством строительства и жилищно-коммунального хозяйства Саратовской области вместо жилого помещения предоставлена социальная выплата на приобретение жилого помещения в собственность, удостоверяемая именным свидетельством;</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 xml:space="preserve">4)    которым министерством строительства и жилищно-коммунального хозяйства Саратовской области вместо жилого помещения предоставлена выплата на приобретение благоустроенного жилого помещения в собственность или для полного </w:t>
            </w:r>
            <w:proofErr w:type="gramStart"/>
            <w:r w:rsidRPr="00333268">
              <w:rPr>
                <w:rFonts w:ascii="PT Astra Serif" w:hAnsi="PT Astra Serif"/>
                <w:color w:val="000000"/>
              </w:rPr>
              <w:t>погашения</w:t>
            </w:r>
            <w:proofErr w:type="gramEnd"/>
            <w:r w:rsidRPr="00333268">
              <w:rPr>
                <w:rFonts w:ascii="PT Astra Serif" w:hAnsi="PT Astra Serif"/>
                <w:color w:val="000000"/>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Выплата на обустройство назначается единовременно в размере 20 000 руб.</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Социальная выплата на обустройство может быть направлена на оплату приобретаемых у любых физических и (или) юридических лиц предметов мебели и (или) бытовой техники, а также оплату жилищно-коммунальных услуг, услуг по подключению газовых приборов и инструктажа по пользованию газовыми приборами.</w:t>
            </w:r>
          </w:p>
          <w:p w:rsidR="00333268" w:rsidRPr="00333268" w:rsidRDefault="00333268" w:rsidP="00333268">
            <w:pPr>
              <w:ind w:firstLine="709"/>
              <w:jc w:val="both"/>
              <w:rPr>
                <w:rFonts w:ascii="PT Astra Serif" w:hAnsi="PT Astra Serif"/>
                <w:color w:val="000000"/>
              </w:rPr>
            </w:pPr>
          </w:p>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t xml:space="preserve">Подать заявление о назначении социальной выплаты на обустройство можно непосредственно в учреждения социальной поддержки </w:t>
            </w:r>
            <w:proofErr w:type="gramStart"/>
            <w:r w:rsidRPr="00333268">
              <w:rPr>
                <w:rFonts w:ascii="PT Astra Serif" w:hAnsi="PT Astra Serif"/>
                <w:color w:val="000000"/>
              </w:rPr>
              <w:t>населения</w:t>
            </w:r>
            <w:proofErr w:type="gramEnd"/>
            <w:r w:rsidRPr="00333268">
              <w:rPr>
                <w:rFonts w:ascii="PT Astra Serif" w:hAnsi="PT Astra Serif"/>
                <w:color w:val="000000"/>
              </w:rPr>
              <w:t xml:space="preserve"> по месту нахождения предоставленного или приобретенного с использованием вышеуказанных выплат жилья, через многофункциональные центры предоставления государственных и муниципальных услуг, либо через Единый портал государственных и муниципальных услуг (функций). В случае приобретения жилого помещения с использованием выплаты, предоставленной министерством строительства и жилищно-коммунального хозяйства Саратовской области, за пределами Саратовской области, за назначением выплаты на обустройство необходимо обращаться в Комитет социальной защиты населения г. Саратова     </w:t>
            </w:r>
          </w:p>
        </w:tc>
      </w:tr>
      <w:tr w:rsidR="00333268" w:rsidRPr="000A5F5D" w:rsidTr="00623091">
        <w:tc>
          <w:tcPr>
            <w:tcW w:w="3510" w:type="dxa"/>
          </w:tcPr>
          <w:p w:rsidR="00333268" w:rsidRPr="00333268" w:rsidRDefault="00333268" w:rsidP="006148B9">
            <w:pPr>
              <w:rPr>
                <w:rFonts w:ascii="PT Astra Serif" w:hAnsi="PT Astra Serif"/>
              </w:rPr>
            </w:pPr>
            <w:proofErr w:type="gramStart"/>
            <w:r w:rsidRPr="00333268">
              <w:rPr>
                <w:rFonts w:ascii="PT Astra Serif" w:hAnsi="PT Astra Serif"/>
              </w:rPr>
              <w:t xml:space="preserve">Назначение ежемесячного пособия детям отдельных категорий военнослужащих и сотрудников </w:t>
            </w:r>
            <w:r w:rsidRPr="00333268">
              <w:rPr>
                <w:rFonts w:ascii="PT Astra Serif" w:hAnsi="PT Astra Serif"/>
              </w:rPr>
              <w:lastRenderedPageBreak/>
              <w:t>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proofErr w:type="gramEnd"/>
          </w:p>
        </w:tc>
        <w:tc>
          <w:tcPr>
            <w:tcW w:w="12104" w:type="dxa"/>
          </w:tcPr>
          <w:p w:rsidR="00333268" w:rsidRPr="00333268" w:rsidRDefault="00333268" w:rsidP="00333268">
            <w:pPr>
              <w:ind w:firstLine="709"/>
              <w:jc w:val="both"/>
              <w:rPr>
                <w:rFonts w:ascii="PT Astra Serif" w:hAnsi="PT Astra Serif"/>
                <w:color w:val="000000"/>
              </w:rPr>
            </w:pPr>
            <w:r w:rsidRPr="00333268">
              <w:rPr>
                <w:rFonts w:ascii="PT Astra Serif" w:hAnsi="PT Astra Serif"/>
                <w:color w:val="000000"/>
              </w:rPr>
              <w:lastRenderedPageBreak/>
              <w:t>https://base.garant.ru/12177033/</w:t>
            </w:r>
          </w:p>
        </w:tc>
      </w:tr>
      <w:tr w:rsidR="00333268" w:rsidRPr="000A5F5D" w:rsidTr="00623091">
        <w:tc>
          <w:tcPr>
            <w:tcW w:w="3510" w:type="dxa"/>
          </w:tcPr>
          <w:p w:rsidR="00333268" w:rsidRPr="00333268" w:rsidRDefault="00333268" w:rsidP="006148B9">
            <w:pPr>
              <w:rPr>
                <w:rFonts w:ascii="PT Astra Serif" w:hAnsi="PT Astra Serif"/>
              </w:rPr>
            </w:pPr>
            <w:proofErr w:type="gramStart"/>
            <w:r w:rsidRPr="00333268">
              <w:rPr>
                <w:rFonts w:ascii="PT Astra Serif" w:hAnsi="PT Astra Serif"/>
              </w:rPr>
              <w:lastRenderedPageBreak/>
              <w:t>Назначение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вооружённого конфликта немеждународного характера в Чеченской Республике и на непосредственно прилегающих к ней территориях Северного Кавказа, отнесённых к зоне вооружённого конфликта, а также в связи с выполнением задач</w:t>
            </w:r>
            <w:proofErr w:type="gramEnd"/>
            <w:r w:rsidRPr="00333268">
              <w:rPr>
                <w:rFonts w:ascii="PT Astra Serif" w:hAnsi="PT Astra Serif"/>
              </w:rPr>
              <w:t xml:space="preserve">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tc>
        <w:tc>
          <w:tcPr>
            <w:tcW w:w="12104" w:type="dxa"/>
          </w:tcPr>
          <w:p w:rsidR="00333268" w:rsidRPr="00623091" w:rsidRDefault="00333268" w:rsidP="00333268">
            <w:pPr>
              <w:rPr>
                <w:rFonts w:ascii="PT Astra Serif" w:hAnsi="PT Astra Serif"/>
              </w:rPr>
            </w:pPr>
            <w:hyperlink r:id="rId14" w:history="1">
              <w:r w:rsidRPr="00623091">
                <w:rPr>
                  <w:rStyle w:val="a3"/>
                  <w:rFonts w:ascii="PT Astra Serif" w:hAnsi="PT Astra Serif"/>
                  <w:color w:val="auto"/>
                </w:rPr>
                <w:t>https://base.garant.ru/12164423/</w:t>
              </w:r>
            </w:hyperlink>
          </w:p>
          <w:p w:rsidR="00333268" w:rsidRPr="00333268" w:rsidRDefault="00333268" w:rsidP="00333268">
            <w:pPr>
              <w:ind w:firstLine="709"/>
              <w:jc w:val="both"/>
              <w:rPr>
                <w:rFonts w:ascii="PT Astra Serif" w:hAnsi="PT Astra Serif"/>
                <w:color w:val="000000"/>
              </w:rPr>
            </w:pPr>
          </w:p>
        </w:tc>
      </w:tr>
      <w:tr w:rsidR="00333268" w:rsidRPr="000A5F5D" w:rsidTr="00623091">
        <w:tc>
          <w:tcPr>
            <w:tcW w:w="3510" w:type="dxa"/>
          </w:tcPr>
          <w:p w:rsidR="00333268" w:rsidRPr="00333268" w:rsidRDefault="00333268" w:rsidP="006148B9">
            <w:pPr>
              <w:rPr>
                <w:rFonts w:ascii="PT Astra Serif" w:hAnsi="PT Astra Serif"/>
              </w:rPr>
            </w:pPr>
            <w:r w:rsidRPr="00333268">
              <w:rPr>
                <w:rFonts w:ascii="PT Astra Serif" w:hAnsi="PT Astra Serif"/>
              </w:rPr>
              <w:t xml:space="preserve">Предоставление ежемесячной денежной компенсации на питание детей в дошкольных </w:t>
            </w:r>
            <w:r w:rsidRPr="00333268">
              <w:rPr>
                <w:rFonts w:ascii="PT Astra Serif" w:hAnsi="PT Astra Serif"/>
              </w:rPr>
              <w:lastRenderedPageBreak/>
              <w:t>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 предусмотренной Законом Российской Федерации «О социальной защите граждан, подвергшихся воздействию радиации вследствие катастрофы на Чернобыльской АЭС»</w:t>
            </w:r>
          </w:p>
        </w:tc>
        <w:tc>
          <w:tcPr>
            <w:tcW w:w="12104" w:type="dxa"/>
          </w:tcPr>
          <w:p w:rsidR="00333268" w:rsidRPr="00623091" w:rsidRDefault="00333268" w:rsidP="00333268">
            <w:pPr>
              <w:rPr>
                <w:rFonts w:ascii="PT Astra Serif" w:hAnsi="PT Astra Serif"/>
              </w:rPr>
            </w:pPr>
            <w:r w:rsidRPr="00333268">
              <w:rPr>
                <w:rFonts w:ascii="PT Astra Serif" w:hAnsi="PT Astra Serif"/>
              </w:rPr>
              <w:lastRenderedPageBreak/>
              <w:t>https://base.garant.ru/12138441/</w:t>
            </w:r>
          </w:p>
        </w:tc>
      </w:tr>
      <w:tr w:rsidR="00333268" w:rsidRPr="000A5F5D" w:rsidTr="00623091">
        <w:tc>
          <w:tcPr>
            <w:tcW w:w="3510" w:type="dxa"/>
          </w:tcPr>
          <w:p w:rsidR="00333268" w:rsidRPr="00333268" w:rsidRDefault="008B271C" w:rsidP="006148B9">
            <w:pPr>
              <w:rPr>
                <w:rFonts w:ascii="PT Astra Serif" w:hAnsi="PT Astra Serif"/>
              </w:rPr>
            </w:pPr>
            <w:r w:rsidRPr="008B271C">
              <w:rPr>
                <w:rFonts w:ascii="PT Astra Serif" w:hAnsi="PT Astra Serif"/>
              </w:rPr>
              <w:lastRenderedPageBreak/>
              <w:t>Регистрация и снятие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p>
        </w:tc>
        <w:tc>
          <w:tcPr>
            <w:tcW w:w="12104" w:type="dxa"/>
          </w:tcPr>
          <w:p w:rsidR="008B271C" w:rsidRPr="00623091" w:rsidRDefault="008B271C" w:rsidP="008B271C">
            <w:pPr>
              <w:rPr>
                <w:rFonts w:ascii="PT Astra Serif" w:hAnsi="PT Astra Serif"/>
              </w:rPr>
            </w:pPr>
            <w:hyperlink r:id="rId15" w:history="1">
              <w:r w:rsidRPr="00623091">
                <w:rPr>
                  <w:rStyle w:val="a3"/>
                  <w:rFonts w:ascii="PT Astra Serif" w:hAnsi="PT Astra Serif"/>
                  <w:color w:val="auto"/>
                </w:rPr>
                <w:t>https://sfr.gov.ru/about/smev/perechen/u</w:t>
              </w:r>
              <w:r w:rsidRPr="00623091">
                <w:rPr>
                  <w:rStyle w:val="a3"/>
                  <w:rFonts w:ascii="PT Astra Serif" w:hAnsi="PT Astra Serif"/>
                  <w:color w:val="auto"/>
                </w:rPr>
                <w:t>c</w:t>
              </w:r>
              <w:r w:rsidRPr="00623091">
                <w:rPr>
                  <w:rStyle w:val="a3"/>
                  <w:rFonts w:ascii="PT Astra Serif" w:hAnsi="PT Astra Serif"/>
                  <w:color w:val="auto"/>
                </w:rPr>
                <w:t>het/~9788</w:t>
              </w:r>
            </w:hyperlink>
          </w:p>
          <w:p w:rsidR="00333268" w:rsidRPr="00333268" w:rsidRDefault="00333268" w:rsidP="00333268">
            <w:pPr>
              <w:rPr>
                <w:rFonts w:ascii="PT Astra Serif" w:hAnsi="PT Astra Serif"/>
              </w:rPr>
            </w:pPr>
          </w:p>
        </w:tc>
      </w:tr>
    </w:tbl>
    <w:p w:rsidR="0042228D" w:rsidRPr="00623091" w:rsidRDefault="006E1DAC" w:rsidP="008B271C">
      <w:pPr>
        <w:rPr>
          <w:rFonts w:ascii="PT Astra Serif" w:hAnsi="PT Astra Serif"/>
          <w:b/>
        </w:rPr>
      </w:pPr>
      <w:r w:rsidRPr="00623091">
        <w:rPr>
          <w:rFonts w:ascii="PT Astra Serif" w:hAnsi="PT Astra Serif"/>
        </w:rPr>
        <w:br/>
      </w:r>
      <w:bookmarkStart w:id="0" w:name="_GoBack"/>
      <w:bookmarkEnd w:id="0"/>
    </w:p>
    <w:p w:rsidR="0042228D" w:rsidRPr="00623091" w:rsidRDefault="0042228D" w:rsidP="00942955">
      <w:pPr>
        <w:rPr>
          <w:rFonts w:ascii="PT Astra Serif" w:hAnsi="PT Astra Serif" w:cs="Arial"/>
          <w:bCs/>
          <w:color w:val="2E363E"/>
          <w:bdr w:val="none" w:sz="0" w:space="0" w:color="auto" w:frame="1"/>
          <w:shd w:val="clear" w:color="auto" w:fill="F6F7FB"/>
        </w:rPr>
      </w:pPr>
    </w:p>
    <w:p w:rsidR="00AD7DCD" w:rsidRPr="00623091" w:rsidRDefault="00AD7DCD" w:rsidP="00942955">
      <w:pPr>
        <w:rPr>
          <w:rFonts w:ascii="PT Astra Serif" w:hAnsi="PT Astra Serif"/>
        </w:rPr>
      </w:pPr>
    </w:p>
    <w:sectPr w:rsidR="00AD7DCD" w:rsidRPr="00623091" w:rsidSect="006230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0ED6"/>
    <w:multiLevelType w:val="hybridMultilevel"/>
    <w:tmpl w:val="A0BCD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0750BD"/>
    <w:multiLevelType w:val="hybridMultilevel"/>
    <w:tmpl w:val="4BB83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8B3B57"/>
    <w:multiLevelType w:val="hybridMultilevel"/>
    <w:tmpl w:val="4D4E2DD2"/>
    <w:lvl w:ilvl="0" w:tplc="9426F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316F65"/>
    <w:multiLevelType w:val="hybridMultilevel"/>
    <w:tmpl w:val="669A9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5AD1589"/>
    <w:multiLevelType w:val="hybridMultilevel"/>
    <w:tmpl w:val="B3FEC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257C78"/>
    <w:multiLevelType w:val="hybridMultilevel"/>
    <w:tmpl w:val="D36C6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D4B311E"/>
    <w:multiLevelType w:val="hybridMultilevel"/>
    <w:tmpl w:val="FFF2AB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1167AE4"/>
    <w:multiLevelType w:val="hybridMultilevel"/>
    <w:tmpl w:val="F600049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nsid w:val="6AC856C2"/>
    <w:multiLevelType w:val="hybridMultilevel"/>
    <w:tmpl w:val="19C03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4720DD4"/>
    <w:multiLevelType w:val="hybridMultilevel"/>
    <w:tmpl w:val="4AB6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380160"/>
    <w:multiLevelType w:val="hybridMultilevel"/>
    <w:tmpl w:val="D9C01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FEB41CB"/>
    <w:multiLevelType w:val="hybridMultilevel"/>
    <w:tmpl w:val="ECFE6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1"/>
  </w:num>
  <w:num w:numId="5">
    <w:abstractNumId w:val="9"/>
  </w:num>
  <w:num w:numId="6">
    <w:abstractNumId w:val="7"/>
  </w:num>
  <w:num w:numId="7">
    <w:abstractNumId w:val="0"/>
  </w:num>
  <w:num w:numId="8">
    <w:abstractNumId w:val="10"/>
  </w:num>
  <w:num w:numId="9">
    <w:abstractNumId w:val="8"/>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BF"/>
    <w:rsid w:val="000A5F5D"/>
    <w:rsid w:val="0024589A"/>
    <w:rsid w:val="002931C7"/>
    <w:rsid w:val="00333268"/>
    <w:rsid w:val="004020A1"/>
    <w:rsid w:val="0042228D"/>
    <w:rsid w:val="006148B9"/>
    <w:rsid w:val="00623091"/>
    <w:rsid w:val="00693BBF"/>
    <w:rsid w:val="006C6999"/>
    <w:rsid w:val="006E1DAC"/>
    <w:rsid w:val="008B271C"/>
    <w:rsid w:val="009361DB"/>
    <w:rsid w:val="00942955"/>
    <w:rsid w:val="00944804"/>
    <w:rsid w:val="00991E8B"/>
    <w:rsid w:val="009D3853"/>
    <w:rsid w:val="009E7D9A"/>
    <w:rsid w:val="00AD7DCD"/>
    <w:rsid w:val="00B06648"/>
    <w:rsid w:val="00C82A05"/>
    <w:rsid w:val="00D333E9"/>
    <w:rsid w:val="00D3369C"/>
    <w:rsid w:val="00D73CEA"/>
    <w:rsid w:val="00DD4729"/>
    <w:rsid w:val="00E17E19"/>
    <w:rsid w:val="00E24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48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A5F5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7D9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B0664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2955"/>
    <w:rPr>
      <w:color w:val="0563C1" w:themeColor="hyperlink"/>
      <w:u w:val="single"/>
    </w:rPr>
  </w:style>
  <w:style w:type="character" w:styleId="a4">
    <w:name w:val="FollowedHyperlink"/>
    <w:basedOn w:val="a0"/>
    <w:uiPriority w:val="99"/>
    <w:semiHidden/>
    <w:unhideWhenUsed/>
    <w:rsid w:val="00E17E19"/>
    <w:rPr>
      <w:color w:val="954F72" w:themeColor="followedHyperlink"/>
      <w:u w:val="single"/>
    </w:rPr>
  </w:style>
  <w:style w:type="table" w:styleId="a5">
    <w:name w:val="Table Grid"/>
    <w:basedOn w:val="a1"/>
    <w:uiPriority w:val="39"/>
    <w:rsid w:val="00991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369C"/>
    <w:pPr>
      <w:ind w:left="720"/>
      <w:contextualSpacing/>
    </w:pPr>
  </w:style>
  <w:style w:type="paragraph" w:styleId="a7">
    <w:name w:val="Balloon Text"/>
    <w:basedOn w:val="a"/>
    <w:link w:val="a8"/>
    <w:uiPriority w:val="99"/>
    <w:semiHidden/>
    <w:unhideWhenUsed/>
    <w:rsid w:val="00D336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369C"/>
    <w:rPr>
      <w:rFonts w:ascii="Tahoma" w:hAnsi="Tahoma" w:cs="Tahoma"/>
      <w:sz w:val="16"/>
      <w:szCs w:val="16"/>
    </w:rPr>
  </w:style>
  <w:style w:type="character" w:customStyle="1" w:styleId="40">
    <w:name w:val="Заголовок 4 Знак"/>
    <w:basedOn w:val="a0"/>
    <w:link w:val="4"/>
    <w:uiPriority w:val="9"/>
    <w:rsid w:val="00B06648"/>
    <w:rPr>
      <w:rFonts w:ascii="Times New Roman" w:eastAsia="Times New Roman" w:hAnsi="Times New Roman" w:cs="Times New Roman"/>
      <w:b/>
      <w:bCs/>
      <w:kern w:val="0"/>
      <w:sz w:val="24"/>
      <w:szCs w:val="24"/>
      <w:lang w:eastAsia="ru-RU"/>
      <w14:ligatures w14:val="none"/>
    </w:rPr>
  </w:style>
  <w:style w:type="character" w:styleId="a9">
    <w:name w:val="Strong"/>
    <w:basedOn w:val="a0"/>
    <w:uiPriority w:val="22"/>
    <w:qFormat/>
    <w:rsid w:val="00B06648"/>
    <w:rPr>
      <w:b/>
      <w:bCs/>
    </w:rPr>
  </w:style>
  <w:style w:type="character" w:customStyle="1" w:styleId="10">
    <w:name w:val="Заголовок 1 Знак"/>
    <w:basedOn w:val="a0"/>
    <w:link w:val="1"/>
    <w:uiPriority w:val="9"/>
    <w:rsid w:val="006148B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0A5F5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9E7D9A"/>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148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A5F5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9E7D9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B0664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2955"/>
    <w:rPr>
      <w:color w:val="0563C1" w:themeColor="hyperlink"/>
      <w:u w:val="single"/>
    </w:rPr>
  </w:style>
  <w:style w:type="character" w:styleId="a4">
    <w:name w:val="FollowedHyperlink"/>
    <w:basedOn w:val="a0"/>
    <w:uiPriority w:val="99"/>
    <w:semiHidden/>
    <w:unhideWhenUsed/>
    <w:rsid w:val="00E17E19"/>
    <w:rPr>
      <w:color w:val="954F72" w:themeColor="followedHyperlink"/>
      <w:u w:val="single"/>
    </w:rPr>
  </w:style>
  <w:style w:type="table" w:styleId="a5">
    <w:name w:val="Table Grid"/>
    <w:basedOn w:val="a1"/>
    <w:uiPriority w:val="39"/>
    <w:rsid w:val="00991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3369C"/>
    <w:pPr>
      <w:ind w:left="720"/>
      <w:contextualSpacing/>
    </w:pPr>
  </w:style>
  <w:style w:type="paragraph" w:styleId="a7">
    <w:name w:val="Balloon Text"/>
    <w:basedOn w:val="a"/>
    <w:link w:val="a8"/>
    <w:uiPriority w:val="99"/>
    <w:semiHidden/>
    <w:unhideWhenUsed/>
    <w:rsid w:val="00D336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369C"/>
    <w:rPr>
      <w:rFonts w:ascii="Tahoma" w:hAnsi="Tahoma" w:cs="Tahoma"/>
      <w:sz w:val="16"/>
      <w:szCs w:val="16"/>
    </w:rPr>
  </w:style>
  <w:style w:type="character" w:customStyle="1" w:styleId="40">
    <w:name w:val="Заголовок 4 Знак"/>
    <w:basedOn w:val="a0"/>
    <w:link w:val="4"/>
    <w:uiPriority w:val="9"/>
    <w:rsid w:val="00B06648"/>
    <w:rPr>
      <w:rFonts w:ascii="Times New Roman" w:eastAsia="Times New Roman" w:hAnsi="Times New Roman" w:cs="Times New Roman"/>
      <w:b/>
      <w:bCs/>
      <w:kern w:val="0"/>
      <w:sz w:val="24"/>
      <w:szCs w:val="24"/>
      <w:lang w:eastAsia="ru-RU"/>
      <w14:ligatures w14:val="none"/>
    </w:rPr>
  </w:style>
  <w:style w:type="character" w:styleId="a9">
    <w:name w:val="Strong"/>
    <w:basedOn w:val="a0"/>
    <w:uiPriority w:val="22"/>
    <w:qFormat/>
    <w:rsid w:val="00B06648"/>
    <w:rPr>
      <w:b/>
      <w:bCs/>
    </w:rPr>
  </w:style>
  <w:style w:type="character" w:customStyle="1" w:styleId="10">
    <w:name w:val="Заголовок 1 Знак"/>
    <w:basedOn w:val="a0"/>
    <w:link w:val="1"/>
    <w:uiPriority w:val="9"/>
    <w:rsid w:val="006148B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0A5F5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9E7D9A"/>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7295">
      <w:bodyDiv w:val="1"/>
      <w:marLeft w:val="0"/>
      <w:marRight w:val="0"/>
      <w:marTop w:val="0"/>
      <w:marBottom w:val="0"/>
      <w:divBdr>
        <w:top w:val="none" w:sz="0" w:space="0" w:color="auto"/>
        <w:left w:val="none" w:sz="0" w:space="0" w:color="auto"/>
        <w:bottom w:val="none" w:sz="0" w:space="0" w:color="auto"/>
        <w:right w:val="none" w:sz="0" w:space="0" w:color="auto"/>
      </w:divBdr>
      <w:divsChild>
        <w:div w:id="2037466624">
          <w:marLeft w:val="0"/>
          <w:marRight w:val="0"/>
          <w:marTop w:val="0"/>
          <w:marBottom w:val="0"/>
          <w:divBdr>
            <w:top w:val="none" w:sz="0" w:space="0" w:color="auto"/>
            <w:left w:val="none" w:sz="0" w:space="0" w:color="auto"/>
            <w:bottom w:val="none" w:sz="0" w:space="0" w:color="auto"/>
            <w:right w:val="none" w:sz="0" w:space="0" w:color="auto"/>
          </w:divBdr>
        </w:div>
        <w:div w:id="2069108445">
          <w:marLeft w:val="0"/>
          <w:marRight w:val="0"/>
          <w:marTop w:val="0"/>
          <w:marBottom w:val="0"/>
          <w:divBdr>
            <w:top w:val="none" w:sz="0" w:space="0" w:color="auto"/>
            <w:left w:val="none" w:sz="0" w:space="0" w:color="auto"/>
            <w:bottom w:val="none" w:sz="0" w:space="0" w:color="auto"/>
            <w:right w:val="none" w:sz="0" w:space="0" w:color="auto"/>
          </w:divBdr>
        </w:div>
        <w:div w:id="987249486">
          <w:marLeft w:val="0"/>
          <w:marRight w:val="0"/>
          <w:marTop w:val="0"/>
          <w:marBottom w:val="0"/>
          <w:divBdr>
            <w:top w:val="none" w:sz="0" w:space="0" w:color="auto"/>
            <w:left w:val="none" w:sz="0" w:space="0" w:color="auto"/>
            <w:bottom w:val="none" w:sz="0" w:space="0" w:color="auto"/>
            <w:right w:val="none" w:sz="0" w:space="0" w:color="auto"/>
          </w:divBdr>
        </w:div>
        <w:div w:id="670107826">
          <w:marLeft w:val="0"/>
          <w:marRight w:val="0"/>
          <w:marTop w:val="0"/>
          <w:marBottom w:val="0"/>
          <w:divBdr>
            <w:top w:val="none" w:sz="0" w:space="0" w:color="auto"/>
            <w:left w:val="none" w:sz="0" w:space="0" w:color="auto"/>
            <w:bottom w:val="none" w:sz="0" w:space="0" w:color="auto"/>
            <w:right w:val="none" w:sz="0" w:space="0" w:color="auto"/>
          </w:divBdr>
        </w:div>
        <w:div w:id="700016515">
          <w:marLeft w:val="0"/>
          <w:marRight w:val="0"/>
          <w:marTop w:val="0"/>
          <w:marBottom w:val="0"/>
          <w:divBdr>
            <w:top w:val="none" w:sz="0" w:space="0" w:color="auto"/>
            <w:left w:val="none" w:sz="0" w:space="0" w:color="auto"/>
            <w:bottom w:val="none" w:sz="0" w:space="0" w:color="auto"/>
            <w:right w:val="none" w:sz="0" w:space="0" w:color="auto"/>
          </w:divBdr>
        </w:div>
        <w:div w:id="1121072095">
          <w:marLeft w:val="0"/>
          <w:marRight w:val="0"/>
          <w:marTop w:val="0"/>
          <w:marBottom w:val="0"/>
          <w:divBdr>
            <w:top w:val="none" w:sz="0" w:space="0" w:color="auto"/>
            <w:left w:val="none" w:sz="0" w:space="0" w:color="auto"/>
            <w:bottom w:val="none" w:sz="0" w:space="0" w:color="auto"/>
            <w:right w:val="none" w:sz="0" w:space="0" w:color="auto"/>
          </w:divBdr>
        </w:div>
        <w:div w:id="2143845975">
          <w:marLeft w:val="0"/>
          <w:marRight w:val="0"/>
          <w:marTop w:val="0"/>
          <w:marBottom w:val="0"/>
          <w:divBdr>
            <w:top w:val="none" w:sz="0" w:space="0" w:color="auto"/>
            <w:left w:val="none" w:sz="0" w:space="0" w:color="auto"/>
            <w:bottom w:val="none" w:sz="0" w:space="0" w:color="auto"/>
            <w:right w:val="none" w:sz="0" w:space="0" w:color="auto"/>
          </w:divBdr>
        </w:div>
        <w:div w:id="140079210">
          <w:marLeft w:val="0"/>
          <w:marRight w:val="0"/>
          <w:marTop w:val="0"/>
          <w:marBottom w:val="0"/>
          <w:divBdr>
            <w:top w:val="none" w:sz="0" w:space="0" w:color="auto"/>
            <w:left w:val="none" w:sz="0" w:space="0" w:color="auto"/>
            <w:bottom w:val="none" w:sz="0" w:space="0" w:color="auto"/>
            <w:right w:val="none" w:sz="0" w:space="0" w:color="auto"/>
          </w:divBdr>
        </w:div>
        <w:div w:id="1270503377">
          <w:marLeft w:val="0"/>
          <w:marRight w:val="0"/>
          <w:marTop w:val="0"/>
          <w:marBottom w:val="0"/>
          <w:divBdr>
            <w:top w:val="none" w:sz="0" w:space="0" w:color="auto"/>
            <w:left w:val="none" w:sz="0" w:space="0" w:color="auto"/>
            <w:bottom w:val="none" w:sz="0" w:space="0" w:color="auto"/>
            <w:right w:val="none" w:sz="0" w:space="0" w:color="auto"/>
          </w:divBdr>
        </w:div>
        <w:div w:id="145510098">
          <w:marLeft w:val="0"/>
          <w:marRight w:val="0"/>
          <w:marTop w:val="0"/>
          <w:marBottom w:val="0"/>
          <w:divBdr>
            <w:top w:val="none" w:sz="0" w:space="0" w:color="auto"/>
            <w:left w:val="none" w:sz="0" w:space="0" w:color="auto"/>
            <w:bottom w:val="none" w:sz="0" w:space="0" w:color="auto"/>
            <w:right w:val="none" w:sz="0" w:space="0" w:color="auto"/>
          </w:divBdr>
        </w:div>
        <w:div w:id="1942907868">
          <w:marLeft w:val="0"/>
          <w:marRight w:val="0"/>
          <w:marTop w:val="0"/>
          <w:marBottom w:val="0"/>
          <w:divBdr>
            <w:top w:val="none" w:sz="0" w:space="0" w:color="auto"/>
            <w:left w:val="none" w:sz="0" w:space="0" w:color="auto"/>
            <w:bottom w:val="none" w:sz="0" w:space="0" w:color="auto"/>
            <w:right w:val="none" w:sz="0" w:space="0" w:color="auto"/>
          </w:divBdr>
        </w:div>
        <w:div w:id="159127267">
          <w:marLeft w:val="0"/>
          <w:marRight w:val="0"/>
          <w:marTop w:val="0"/>
          <w:marBottom w:val="0"/>
          <w:divBdr>
            <w:top w:val="none" w:sz="0" w:space="0" w:color="auto"/>
            <w:left w:val="none" w:sz="0" w:space="0" w:color="auto"/>
            <w:bottom w:val="none" w:sz="0" w:space="0" w:color="auto"/>
            <w:right w:val="none" w:sz="0" w:space="0" w:color="auto"/>
          </w:divBdr>
        </w:div>
        <w:div w:id="383917951">
          <w:marLeft w:val="0"/>
          <w:marRight w:val="0"/>
          <w:marTop w:val="0"/>
          <w:marBottom w:val="0"/>
          <w:divBdr>
            <w:top w:val="none" w:sz="0" w:space="0" w:color="auto"/>
            <w:left w:val="none" w:sz="0" w:space="0" w:color="auto"/>
            <w:bottom w:val="none" w:sz="0" w:space="0" w:color="auto"/>
            <w:right w:val="none" w:sz="0" w:space="0" w:color="auto"/>
          </w:divBdr>
        </w:div>
        <w:div w:id="1819179382">
          <w:marLeft w:val="0"/>
          <w:marRight w:val="0"/>
          <w:marTop w:val="0"/>
          <w:marBottom w:val="90"/>
          <w:divBdr>
            <w:top w:val="none" w:sz="0" w:space="0" w:color="auto"/>
            <w:left w:val="none" w:sz="0" w:space="0" w:color="auto"/>
            <w:bottom w:val="none" w:sz="0" w:space="0" w:color="auto"/>
            <w:right w:val="none" w:sz="0" w:space="0" w:color="auto"/>
          </w:divBdr>
        </w:div>
        <w:div w:id="1131169098">
          <w:marLeft w:val="0"/>
          <w:marRight w:val="0"/>
          <w:marTop w:val="0"/>
          <w:marBottom w:val="90"/>
          <w:divBdr>
            <w:top w:val="none" w:sz="0" w:space="0" w:color="auto"/>
            <w:left w:val="none" w:sz="0" w:space="0" w:color="auto"/>
            <w:bottom w:val="none" w:sz="0" w:space="0" w:color="auto"/>
            <w:right w:val="none" w:sz="0" w:space="0" w:color="auto"/>
          </w:divBdr>
        </w:div>
        <w:div w:id="1071924655">
          <w:marLeft w:val="0"/>
          <w:marRight w:val="0"/>
          <w:marTop w:val="0"/>
          <w:marBottom w:val="90"/>
          <w:divBdr>
            <w:top w:val="none" w:sz="0" w:space="0" w:color="auto"/>
            <w:left w:val="none" w:sz="0" w:space="0" w:color="auto"/>
            <w:bottom w:val="none" w:sz="0" w:space="0" w:color="auto"/>
            <w:right w:val="none" w:sz="0" w:space="0" w:color="auto"/>
          </w:divBdr>
        </w:div>
        <w:div w:id="1699967335">
          <w:marLeft w:val="0"/>
          <w:marRight w:val="0"/>
          <w:marTop w:val="0"/>
          <w:marBottom w:val="90"/>
          <w:divBdr>
            <w:top w:val="none" w:sz="0" w:space="0" w:color="auto"/>
            <w:left w:val="none" w:sz="0" w:space="0" w:color="auto"/>
            <w:bottom w:val="none" w:sz="0" w:space="0" w:color="auto"/>
            <w:right w:val="none" w:sz="0" w:space="0" w:color="auto"/>
          </w:divBdr>
        </w:div>
        <w:div w:id="391193749">
          <w:marLeft w:val="0"/>
          <w:marRight w:val="0"/>
          <w:marTop w:val="0"/>
          <w:marBottom w:val="90"/>
          <w:divBdr>
            <w:top w:val="none" w:sz="0" w:space="0" w:color="auto"/>
            <w:left w:val="none" w:sz="0" w:space="0" w:color="auto"/>
            <w:bottom w:val="none" w:sz="0" w:space="0" w:color="auto"/>
            <w:right w:val="none" w:sz="0" w:space="0" w:color="auto"/>
          </w:divBdr>
        </w:div>
      </w:divsChild>
    </w:div>
    <w:div w:id="100802282">
      <w:bodyDiv w:val="1"/>
      <w:marLeft w:val="0"/>
      <w:marRight w:val="0"/>
      <w:marTop w:val="0"/>
      <w:marBottom w:val="0"/>
      <w:divBdr>
        <w:top w:val="none" w:sz="0" w:space="0" w:color="auto"/>
        <w:left w:val="none" w:sz="0" w:space="0" w:color="auto"/>
        <w:bottom w:val="none" w:sz="0" w:space="0" w:color="auto"/>
        <w:right w:val="none" w:sz="0" w:space="0" w:color="auto"/>
      </w:divBdr>
    </w:div>
    <w:div w:id="278685590">
      <w:bodyDiv w:val="1"/>
      <w:marLeft w:val="0"/>
      <w:marRight w:val="0"/>
      <w:marTop w:val="0"/>
      <w:marBottom w:val="0"/>
      <w:divBdr>
        <w:top w:val="none" w:sz="0" w:space="0" w:color="auto"/>
        <w:left w:val="none" w:sz="0" w:space="0" w:color="auto"/>
        <w:bottom w:val="none" w:sz="0" w:space="0" w:color="auto"/>
        <w:right w:val="none" w:sz="0" w:space="0" w:color="auto"/>
      </w:divBdr>
    </w:div>
    <w:div w:id="340277599">
      <w:bodyDiv w:val="1"/>
      <w:marLeft w:val="0"/>
      <w:marRight w:val="0"/>
      <w:marTop w:val="0"/>
      <w:marBottom w:val="0"/>
      <w:divBdr>
        <w:top w:val="none" w:sz="0" w:space="0" w:color="auto"/>
        <w:left w:val="none" w:sz="0" w:space="0" w:color="auto"/>
        <w:bottom w:val="none" w:sz="0" w:space="0" w:color="auto"/>
        <w:right w:val="none" w:sz="0" w:space="0" w:color="auto"/>
      </w:divBdr>
    </w:div>
    <w:div w:id="403072073">
      <w:bodyDiv w:val="1"/>
      <w:marLeft w:val="0"/>
      <w:marRight w:val="0"/>
      <w:marTop w:val="0"/>
      <w:marBottom w:val="0"/>
      <w:divBdr>
        <w:top w:val="none" w:sz="0" w:space="0" w:color="auto"/>
        <w:left w:val="none" w:sz="0" w:space="0" w:color="auto"/>
        <w:bottom w:val="none" w:sz="0" w:space="0" w:color="auto"/>
        <w:right w:val="none" w:sz="0" w:space="0" w:color="auto"/>
      </w:divBdr>
    </w:div>
    <w:div w:id="414743666">
      <w:bodyDiv w:val="1"/>
      <w:marLeft w:val="0"/>
      <w:marRight w:val="0"/>
      <w:marTop w:val="0"/>
      <w:marBottom w:val="0"/>
      <w:divBdr>
        <w:top w:val="none" w:sz="0" w:space="0" w:color="auto"/>
        <w:left w:val="none" w:sz="0" w:space="0" w:color="auto"/>
        <w:bottom w:val="none" w:sz="0" w:space="0" w:color="auto"/>
        <w:right w:val="none" w:sz="0" w:space="0" w:color="auto"/>
      </w:divBdr>
    </w:div>
    <w:div w:id="565265266">
      <w:bodyDiv w:val="1"/>
      <w:marLeft w:val="0"/>
      <w:marRight w:val="0"/>
      <w:marTop w:val="0"/>
      <w:marBottom w:val="0"/>
      <w:divBdr>
        <w:top w:val="none" w:sz="0" w:space="0" w:color="auto"/>
        <w:left w:val="none" w:sz="0" w:space="0" w:color="auto"/>
        <w:bottom w:val="none" w:sz="0" w:space="0" w:color="auto"/>
        <w:right w:val="none" w:sz="0" w:space="0" w:color="auto"/>
      </w:divBdr>
    </w:div>
    <w:div w:id="601646211">
      <w:bodyDiv w:val="1"/>
      <w:marLeft w:val="0"/>
      <w:marRight w:val="0"/>
      <w:marTop w:val="0"/>
      <w:marBottom w:val="0"/>
      <w:divBdr>
        <w:top w:val="none" w:sz="0" w:space="0" w:color="auto"/>
        <w:left w:val="none" w:sz="0" w:space="0" w:color="auto"/>
        <w:bottom w:val="none" w:sz="0" w:space="0" w:color="auto"/>
        <w:right w:val="none" w:sz="0" w:space="0" w:color="auto"/>
      </w:divBdr>
    </w:div>
    <w:div w:id="615020441">
      <w:bodyDiv w:val="1"/>
      <w:marLeft w:val="0"/>
      <w:marRight w:val="0"/>
      <w:marTop w:val="0"/>
      <w:marBottom w:val="0"/>
      <w:divBdr>
        <w:top w:val="none" w:sz="0" w:space="0" w:color="auto"/>
        <w:left w:val="none" w:sz="0" w:space="0" w:color="auto"/>
        <w:bottom w:val="none" w:sz="0" w:space="0" w:color="auto"/>
        <w:right w:val="none" w:sz="0" w:space="0" w:color="auto"/>
      </w:divBdr>
    </w:div>
    <w:div w:id="626474862">
      <w:bodyDiv w:val="1"/>
      <w:marLeft w:val="0"/>
      <w:marRight w:val="0"/>
      <w:marTop w:val="0"/>
      <w:marBottom w:val="0"/>
      <w:divBdr>
        <w:top w:val="none" w:sz="0" w:space="0" w:color="auto"/>
        <w:left w:val="none" w:sz="0" w:space="0" w:color="auto"/>
        <w:bottom w:val="none" w:sz="0" w:space="0" w:color="auto"/>
        <w:right w:val="none" w:sz="0" w:space="0" w:color="auto"/>
      </w:divBdr>
    </w:div>
    <w:div w:id="642541835">
      <w:bodyDiv w:val="1"/>
      <w:marLeft w:val="0"/>
      <w:marRight w:val="0"/>
      <w:marTop w:val="0"/>
      <w:marBottom w:val="0"/>
      <w:divBdr>
        <w:top w:val="none" w:sz="0" w:space="0" w:color="auto"/>
        <w:left w:val="none" w:sz="0" w:space="0" w:color="auto"/>
        <w:bottom w:val="none" w:sz="0" w:space="0" w:color="auto"/>
        <w:right w:val="none" w:sz="0" w:space="0" w:color="auto"/>
      </w:divBdr>
    </w:div>
    <w:div w:id="692878273">
      <w:bodyDiv w:val="1"/>
      <w:marLeft w:val="0"/>
      <w:marRight w:val="0"/>
      <w:marTop w:val="0"/>
      <w:marBottom w:val="0"/>
      <w:divBdr>
        <w:top w:val="none" w:sz="0" w:space="0" w:color="auto"/>
        <w:left w:val="none" w:sz="0" w:space="0" w:color="auto"/>
        <w:bottom w:val="none" w:sz="0" w:space="0" w:color="auto"/>
        <w:right w:val="none" w:sz="0" w:space="0" w:color="auto"/>
      </w:divBdr>
    </w:div>
    <w:div w:id="727843399">
      <w:bodyDiv w:val="1"/>
      <w:marLeft w:val="0"/>
      <w:marRight w:val="0"/>
      <w:marTop w:val="0"/>
      <w:marBottom w:val="0"/>
      <w:divBdr>
        <w:top w:val="none" w:sz="0" w:space="0" w:color="auto"/>
        <w:left w:val="none" w:sz="0" w:space="0" w:color="auto"/>
        <w:bottom w:val="none" w:sz="0" w:space="0" w:color="auto"/>
        <w:right w:val="none" w:sz="0" w:space="0" w:color="auto"/>
      </w:divBdr>
    </w:div>
    <w:div w:id="749237828">
      <w:bodyDiv w:val="1"/>
      <w:marLeft w:val="0"/>
      <w:marRight w:val="0"/>
      <w:marTop w:val="0"/>
      <w:marBottom w:val="0"/>
      <w:divBdr>
        <w:top w:val="none" w:sz="0" w:space="0" w:color="auto"/>
        <w:left w:val="none" w:sz="0" w:space="0" w:color="auto"/>
        <w:bottom w:val="none" w:sz="0" w:space="0" w:color="auto"/>
        <w:right w:val="none" w:sz="0" w:space="0" w:color="auto"/>
      </w:divBdr>
    </w:div>
    <w:div w:id="761075027">
      <w:bodyDiv w:val="1"/>
      <w:marLeft w:val="0"/>
      <w:marRight w:val="0"/>
      <w:marTop w:val="0"/>
      <w:marBottom w:val="0"/>
      <w:divBdr>
        <w:top w:val="none" w:sz="0" w:space="0" w:color="auto"/>
        <w:left w:val="none" w:sz="0" w:space="0" w:color="auto"/>
        <w:bottom w:val="none" w:sz="0" w:space="0" w:color="auto"/>
        <w:right w:val="none" w:sz="0" w:space="0" w:color="auto"/>
      </w:divBdr>
    </w:div>
    <w:div w:id="870729930">
      <w:bodyDiv w:val="1"/>
      <w:marLeft w:val="0"/>
      <w:marRight w:val="0"/>
      <w:marTop w:val="0"/>
      <w:marBottom w:val="0"/>
      <w:divBdr>
        <w:top w:val="none" w:sz="0" w:space="0" w:color="auto"/>
        <w:left w:val="none" w:sz="0" w:space="0" w:color="auto"/>
        <w:bottom w:val="none" w:sz="0" w:space="0" w:color="auto"/>
        <w:right w:val="none" w:sz="0" w:space="0" w:color="auto"/>
      </w:divBdr>
    </w:div>
    <w:div w:id="882405318">
      <w:bodyDiv w:val="1"/>
      <w:marLeft w:val="0"/>
      <w:marRight w:val="0"/>
      <w:marTop w:val="0"/>
      <w:marBottom w:val="0"/>
      <w:divBdr>
        <w:top w:val="none" w:sz="0" w:space="0" w:color="auto"/>
        <w:left w:val="none" w:sz="0" w:space="0" w:color="auto"/>
        <w:bottom w:val="none" w:sz="0" w:space="0" w:color="auto"/>
        <w:right w:val="none" w:sz="0" w:space="0" w:color="auto"/>
      </w:divBdr>
    </w:div>
    <w:div w:id="888957069">
      <w:bodyDiv w:val="1"/>
      <w:marLeft w:val="0"/>
      <w:marRight w:val="0"/>
      <w:marTop w:val="0"/>
      <w:marBottom w:val="0"/>
      <w:divBdr>
        <w:top w:val="none" w:sz="0" w:space="0" w:color="auto"/>
        <w:left w:val="none" w:sz="0" w:space="0" w:color="auto"/>
        <w:bottom w:val="none" w:sz="0" w:space="0" w:color="auto"/>
        <w:right w:val="none" w:sz="0" w:space="0" w:color="auto"/>
      </w:divBdr>
    </w:div>
    <w:div w:id="955404809">
      <w:bodyDiv w:val="1"/>
      <w:marLeft w:val="0"/>
      <w:marRight w:val="0"/>
      <w:marTop w:val="0"/>
      <w:marBottom w:val="0"/>
      <w:divBdr>
        <w:top w:val="none" w:sz="0" w:space="0" w:color="auto"/>
        <w:left w:val="none" w:sz="0" w:space="0" w:color="auto"/>
        <w:bottom w:val="none" w:sz="0" w:space="0" w:color="auto"/>
        <w:right w:val="none" w:sz="0" w:space="0" w:color="auto"/>
      </w:divBdr>
    </w:div>
    <w:div w:id="971209804">
      <w:bodyDiv w:val="1"/>
      <w:marLeft w:val="0"/>
      <w:marRight w:val="0"/>
      <w:marTop w:val="0"/>
      <w:marBottom w:val="0"/>
      <w:divBdr>
        <w:top w:val="none" w:sz="0" w:space="0" w:color="auto"/>
        <w:left w:val="none" w:sz="0" w:space="0" w:color="auto"/>
        <w:bottom w:val="none" w:sz="0" w:space="0" w:color="auto"/>
        <w:right w:val="none" w:sz="0" w:space="0" w:color="auto"/>
      </w:divBdr>
    </w:div>
    <w:div w:id="1042091876">
      <w:bodyDiv w:val="1"/>
      <w:marLeft w:val="0"/>
      <w:marRight w:val="0"/>
      <w:marTop w:val="0"/>
      <w:marBottom w:val="0"/>
      <w:divBdr>
        <w:top w:val="none" w:sz="0" w:space="0" w:color="auto"/>
        <w:left w:val="none" w:sz="0" w:space="0" w:color="auto"/>
        <w:bottom w:val="none" w:sz="0" w:space="0" w:color="auto"/>
        <w:right w:val="none" w:sz="0" w:space="0" w:color="auto"/>
      </w:divBdr>
    </w:div>
    <w:div w:id="1084911746">
      <w:bodyDiv w:val="1"/>
      <w:marLeft w:val="0"/>
      <w:marRight w:val="0"/>
      <w:marTop w:val="0"/>
      <w:marBottom w:val="0"/>
      <w:divBdr>
        <w:top w:val="none" w:sz="0" w:space="0" w:color="auto"/>
        <w:left w:val="none" w:sz="0" w:space="0" w:color="auto"/>
        <w:bottom w:val="none" w:sz="0" w:space="0" w:color="auto"/>
        <w:right w:val="none" w:sz="0" w:space="0" w:color="auto"/>
      </w:divBdr>
    </w:div>
    <w:div w:id="1100030811">
      <w:bodyDiv w:val="1"/>
      <w:marLeft w:val="0"/>
      <w:marRight w:val="0"/>
      <w:marTop w:val="0"/>
      <w:marBottom w:val="0"/>
      <w:divBdr>
        <w:top w:val="none" w:sz="0" w:space="0" w:color="auto"/>
        <w:left w:val="none" w:sz="0" w:space="0" w:color="auto"/>
        <w:bottom w:val="none" w:sz="0" w:space="0" w:color="auto"/>
        <w:right w:val="none" w:sz="0" w:space="0" w:color="auto"/>
      </w:divBdr>
      <w:divsChild>
        <w:div w:id="515312102">
          <w:marLeft w:val="0"/>
          <w:marRight w:val="0"/>
          <w:marTop w:val="0"/>
          <w:marBottom w:val="0"/>
          <w:divBdr>
            <w:top w:val="none" w:sz="0" w:space="0" w:color="auto"/>
            <w:left w:val="none" w:sz="0" w:space="0" w:color="auto"/>
            <w:bottom w:val="none" w:sz="0" w:space="0" w:color="auto"/>
            <w:right w:val="none" w:sz="0" w:space="0" w:color="auto"/>
          </w:divBdr>
        </w:div>
        <w:div w:id="1352563196">
          <w:marLeft w:val="0"/>
          <w:marRight w:val="0"/>
          <w:marTop w:val="0"/>
          <w:marBottom w:val="0"/>
          <w:divBdr>
            <w:top w:val="none" w:sz="0" w:space="0" w:color="auto"/>
            <w:left w:val="none" w:sz="0" w:space="0" w:color="auto"/>
            <w:bottom w:val="none" w:sz="0" w:space="0" w:color="auto"/>
            <w:right w:val="none" w:sz="0" w:space="0" w:color="auto"/>
          </w:divBdr>
        </w:div>
        <w:div w:id="1505246737">
          <w:marLeft w:val="0"/>
          <w:marRight w:val="0"/>
          <w:marTop w:val="0"/>
          <w:marBottom w:val="0"/>
          <w:divBdr>
            <w:top w:val="none" w:sz="0" w:space="0" w:color="auto"/>
            <w:left w:val="none" w:sz="0" w:space="0" w:color="auto"/>
            <w:bottom w:val="none" w:sz="0" w:space="0" w:color="auto"/>
            <w:right w:val="none" w:sz="0" w:space="0" w:color="auto"/>
          </w:divBdr>
        </w:div>
        <w:div w:id="962273475">
          <w:marLeft w:val="0"/>
          <w:marRight w:val="0"/>
          <w:marTop w:val="0"/>
          <w:marBottom w:val="0"/>
          <w:divBdr>
            <w:top w:val="none" w:sz="0" w:space="0" w:color="auto"/>
            <w:left w:val="none" w:sz="0" w:space="0" w:color="auto"/>
            <w:bottom w:val="none" w:sz="0" w:space="0" w:color="auto"/>
            <w:right w:val="none" w:sz="0" w:space="0" w:color="auto"/>
          </w:divBdr>
        </w:div>
        <w:div w:id="1602254261">
          <w:marLeft w:val="0"/>
          <w:marRight w:val="0"/>
          <w:marTop w:val="0"/>
          <w:marBottom w:val="0"/>
          <w:divBdr>
            <w:top w:val="none" w:sz="0" w:space="0" w:color="auto"/>
            <w:left w:val="none" w:sz="0" w:space="0" w:color="auto"/>
            <w:bottom w:val="none" w:sz="0" w:space="0" w:color="auto"/>
            <w:right w:val="none" w:sz="0" w:space="0" w:color="auto"/>
          </w:divBdr>
        </w:div>
        <w:div w:id="1216815790">
          <w:marLeft w:val="0"/>
          <w:marRight w:val="0"/>
          <w:marTop w:val="0"/>
          <w:marBottom w:val="0"/>
          <w:divBdr>
            <w:top w:val="none" w:sz="0" w:space="0" w:color="auto"/>
            <w:left w:val="none" w:sz="0" w:space="0" w:color="auto"/>
            <w:bottom w:val="none" w:sz="0" w:space="0" w:color="auto"/>
            <w:right w:val="none" w:sz="0" w:space="0" w:color="auto"/>
          </w:divBdr>
        </w:div>
        <w:div w:id="155148325">
          <w:marLeft w:val="0"/>
          <w:marRight w:val="0"/>
          <w:marTop w:val="0"/>
          <w:marBottom w:val="0"/>
          <w:divBdr>
            <w:top w:val="none" w:sz="0" w:space="0" w:color="auto"/>
            <w:left w:val="none" w:sz="0" w:space="0" w:color="auto"/>
            <w:bottom w:val="none" w:sz="0" w:space="0" w:color="auto"/>
            <w:right w:val="none" w:sz="0" w:space="0" w:color="auto"/>
          </w:divBdr>
        </w:div>
        <w:div w:id="175117448">
          <w:marLeft w:val="0"/>
          <w:marRight w:val="0"/>
          <w:marTop w:val="0"/>
          <w:marBottom w:val="0"/>
          <w:divBdr>
            <w:top w:val="none" w:sz="0" w:space="0" w:color="auto"/>
            <w:left w:val="none" w:sz="0" w:space="0" w:color="auto"/>
            <w:bottom w:val="none" w:sz="0" w:space="0" w:color="auto"/>
            <w:right w:val="none" w:sz="0" w:space="0" w:color="auto"/>
          </w:divBdr>
        </w:div>
        <w:div w:id="802773465">
          <w:marLeft w:val="0"/>
          <w:marRight w:val="0"/>
          <w:marTop w:val="0"/>
          <w:marBottom w:val="0"/>
          <w:divBdr>
            <w:top w:val="none" w:sz="0" w:space="0" w:color="auto"/>
            <w:left w:val="none" w:sz="0" w:space="0" w:color="auto"/>
            <w:bottom w:val="none" w:sz="0" w:space="0" w:color="auto"/>
            <w:right w:val="none" w:sz="0" w:space="0" w:color="auto"/>
          </w:divBdr>
        </w:div>
        <w:div w:id="81730123">
          <w:marLeft w:val="0"/>
          <w:marRight w:val="0"/>
          <w:marTop w:val="0"/>
          <w:marBottom w:val="0"/>
          <w:divBdr>
            <w:top w:val="none" w:sz="0" w:space="0" w:color="auto"/>
            <w:left w:val="none" w:sz="0" w:space="0" w:color="auto"/>
            <w:bottom w:val="none" w:sz="0" w:space="0" w:color="auto"/>
            <w:right w:val="none" w:sz="0" w:space="0" w:color="auto"/>
          </w:divBdr>
        </w:div>
        <w:div w:id="1271545948">
          <w:marLeft w:val="0"/>
          <w:marRight w:val="0"/>
          <w:marTop w:val="0"/>
          <w:marBottom w:val="0"/>
          <w:divBdr>
            <w:top w:val="none" w:sz="0" w:space="0" w:color="auto"/>
            <w:left w:val="none" w:sz="0" w:space="0" w:color="auto"/>
            <w:bottom w:val="none" w:sz="0" w:space="0" w:color="auto"/>
            <w:right w:val="none" w:sz="0" w:space="0" w:color="auto"/>
          </w:divBdr>
        </w:div>
        <w:div w:id="564488210">
          <w:marLeft w:val="0"/>
          <w:marRight w:val="0"/>
          <w:marTop w:val="0"/>
          <w:marBottom w:val="0"/>
          <w:divBdr>
            <w:top w:val="none" w:sz="0" w:space="0" w:color="auto"/>
            <w:left w:val="none" w:sz="0" w:space="0" w:color="auto"/>
            <w:bottom w:val="none" w:sz="0" w:space="0" w:color="auto"/>
            <w:right w:val="none" w:sz="0" w:space="0" w:color="auto"/>
          </w:divBdr>
        </w:div>
        <w:div w:id="436297005">
          <w:marLeft w:val="0"/>
          <w:marRight w:val="0"/>
          <w:marTop w:val="0"/>
          <w:marBottom w:val="90"/>
          <w:divBdr>
            <w:top w:val="none" w:sz="0" w:space="0" w:color="auto"/>
            <w:left w:val="none" w:sz="0" w:space="0" w:color="auto"/>
            <w:bottom w:val="none" w:sz="0" w:space="0" w:color="auto"/>
            <w:right w:val="none" w:sz="0" w:space="0" w:color="auto"/>
          </w:divBdr>
        </w:div>
        <w:div w:id="566960510">
          <w:marLeft w:val="0"/>
          <w:marRight w:val="0"/>
          <w:marTop w:val="0"/>
          <w:marBottom w:val="90"/>
          <w:divBdr>
            <w:top w:val="none" w:sz="0" w:space="0" w:color="auto"/>
            <w:left w:val="none" w:sz="0" w:space="0" w:color="auto"/>
            <w:bottom w:val="none" w:sz="0" w:space="0" w:color="auto"/>
            <w:right w:val="none" w:sz="0" w:space="0" w:color="auto"/>
          </w:divBdr>
        </w:div>
        <w:div w:id="12926641">
          <w:marLeft w:val="0"/>
          <w:marRight w:val="0"/>
          <w:marTop w:val="0"/>
          <w:marBottom w:val="90"/>
          <w:divBdr>
            <w:top w:val="none" w:sz="0" w:space="0" w:color="auto"/>
            <w:left w:val="none" w:sz="0" w:space="0" w:color="auto"/>
            <w:bottom w:val="none" w:sz="0" w:space="0" w:color="auto"/>
            <w:right w:val="none" w:sz="0" w:space="0" w:color="auto"/>
          </w:divBdr>
        </w:div>
        <w:div w:id="380331587">
          <w:marLeft w:val="0"/>
          <w:marRight w:val="0"/>
          <w:marTop w:val="0"/>
          <w:marBottom w:val="90"/>
          <w:divBdr>
            <w:top w:val="none" w:sz="0" w:space="0" w:color="auto"/>
            <w:left w:val="none" w:sz="0" w:space="0" w:color="auto"/>
            <w:bottom w:val="none" w:sz="0" w:space="0" w:color="auto"/>
            <w:right w:val="none" w:sz="0" w:space="0" w:color="auto"/>
          </w:divBdr>
        </w:div>
        <w:div w:id="1010180667">
          <w:marLeft w:val="0"/>
          <w:marRight w:val="0"/>
          <w:marTop w:val="0"/>
          <w:marBottom w:val="90"/>
          <w:divBdr>
            <w:top w:val="none" w:sz="0" w:space="0" w:color="auto"/>
            <w:left w:val="none" w:sz="0" w:space="0" w:color="auto"/>
            <w:bottom w:val="none" w:sz="0" w:space="0" w:color="auto"/>
            <w:right w:val="none" w:sz="0" w:space="0" w:color="auto"/>
          </w:divBdr>
        </w:div>
      </w:divsChild>
    </w:div>
    <w:div w:id="1169907383">
      <w:bodyDiv w:val="1"/>
      <w:marLeft w:val="0"/>
      <w:marRight w:val="0"/>
      <w:marTop w:val="0"/>
      <w:marBottom w:val="0"/>
      <w:divBdr>
        <w:top w:val="none" w:sz="0" w:space="0" w:color="auto"/>
        <w:left w:val="none" w:sz="0" w:space="0" w:color="auto"/>
        <w:bottom w:val="none" w:sz="0" w:space="0" w:color="auto"/>
        <w:right w:val="none" w:sz="0" w:space="0" w:color="auto"/>
      </w:divBdr>
    </w:div>
    <w:div w:id="1371221694">
      <w:bodyDiv w:val="1"/>
      <w:marLeft w:val="0"/>
      <w:marRight w:val="0"/>
      <w:marTop w:val="0"/>
      <w:marBottom w:val="0"/>
      <w:divBdr>
        <w:top w:val="none" w:sz="0" w:space="0" w:color="auto"/>
        <w:left w:val="none" w:sz="0" w:space="0" w:color="auto"/>
        <w:bottom w:val="none" w:sz="0" w:space="0" w:color="auto"/>
        <w:right w:val="none" w:sz="0" w:space="0" w:color="auto"/>
      </w:divBdr>
    </w:div>
    <w:div w:id="1395003293">
      <w:bodyDiv w:val="1"/>
      <w:marLeft w:val="0"/>
      <w:marRight w:val="0"/>
      <w:marTop w:val="0"/>
      <w:marBottom w:val="0"/>
      <w:divBdr>
        <w:top w:val="none" w:sz="0" w:space="0" w:color="auto"/>
        <w:left w:val="none" w:sz="0" w:space="0" w:color="auto"/>
        <w:bottom w:val="none" w:sz="0" w:space="0" w:color="auto"/>
        <w:right w:val="none" w:sz="0" w:space="0" w:color="auto"/>
      </w:divBdr>
    </w:div>
    <w:div w:id="1441291679">
      <w:bodyDiv w:val="1"/>
      <w:marLeft w:val="0"/>
      <w:marRight w:val="0"/>
      <w:marTop w:val="0"/>
      <w:marBottom w:val="0"/>
      <w:divBdr>
        <w:top w:val="none" w:sz="0" w:space="0" w:color="auto"/>
        <w:left w:val="none" w:sz="0" w:space="0" w:color="auto"/>
        <w:bottom w:val="none" w:sz="0" w:space="0" w:color="auto"/>
        <w:right w:val="none" w:sz="0" w:space="0" w:color="auto"/>
      </w:divBdr>
      <w:divsChild>
        <w:div w:id="1125152775">
          <w:marLeft w:val="0"/>
          <w:marRight w:val="0"/>
          <w:marTop w:val="0"/>
          <w:marBottom w:val="0"/>
          <w:divBdr>
            <w:top w:val="none" w:sz="0" w:space="0" w:color="auto"/>
            <w:left w:val="none" w:sz="0" w:space="0" w:color="auto"/>
            <w:bottom w:val="none" w:sz="0" w:space="0" w:color="auto"/>
            <w:right w:val="none" w:sz="0" w:space="0" w:color="auto"/>
          </w:divBdr>
        </w:div>
      </w:divsChild>
    </w:div>
    <w:div w:id="1470518465">
      <w:bodyDiv w:val="1"/>
      <w:marLeft w:val="0"/>
      <w:marRight w:val="0"/>
      <w:marTop w:val="0"/>
      <w:marBottom w:val="0"/>
      <w:divBdr>
        <w:top w:val="none" w:sz="0" w:space="0" w:color="auto"/>
        <w:left w:val="none" w:sz="0" w:space="0" w:color="auto"/>
        <w:bottom w:val="none" w:sz="0" w:space="0" w:color="auto"/>
        <w:right w:val="none" w:sz="0" w:space="0" w:color="auto"/>
      </w:divBdr>
    </w:div>
    <w:div w:id="1501697694">
      <w:bodyDiv w:val="1"/>
      <w:marLeft w:val="0"/>
      <w:marRight w:val="0"/>
      <w:marTop w:val="0"/>
      <w:marBottom w:val="0"/>
      <w:divBdr>
        <w:top w:val="none" w:sz="0" w:space="0" w:color="auto"/>
        <w:left w:val="none" w:sz="0" w:space="0" w:color="auto"/>
        <w:bottom w:val="none" w:sz="0" w:space="0" w:color="auto"/>
        <w:right w:val="none" w:sz="0" w:space="0" w:color="auto"/>
      </w:divBdr>
      <w:divsChild>
        <w:div w:id="584461934">
          <w:marLeft w:val="0"/>
          <w:marRight w:val="0"/>
          <w:marTop w:val="0"/>
          <w:marBottom w:val="0"/>
          <w:divBdr>
            <w:top w:val="none" w:sz="0" w:space="0" w:color="auto"/>
            <w:left w:val="none" w:sz="0" w:space="0" w:color="auto"/>
            <w:bottom w:val="none" w:sz="0" w:space="0" w:color="auto"/>
            <w:right w:val="none" w:sz="0" w:space="0" w:color="auto"/>
          </w:divBdr>
          <w:divsChild>
            <w:div w:id="303513498">
              <w:marLeft w:val="0"/>
              <w:marRight w:val="0"/>
              <w:marTop w:val="0"/>
              <w:marBottom w:val="0"/>
              <w:divBdr>
                <w:top w:val="none" w:sz="0" w:space="0" w:color="auto"/>
                <w:left w:val="none" w:sz="0" w:space="0" w:color="auto"/>
                <w:bottom w:val="none" w:sz="0" w:space="0" w:color="auto"/>
                <w:right w:val="none" w:sz="0" w:space="0" w:color="auto"/>
              </w:divBdr>
            </w:div>
          </w:divsChild>
        </w:div>
        <w:div w:id="1373312719">
          <w:marLeft w:val="0"/>
          <w:marRight w:val="0"/>
          <w:marTop w:val="0"/>
          <w:marBottom w:val="0"/>
          <w:divBdr>
            <w:top w:val="none" w:sz="0" w:space="0" w:color="auto"/>
            <w:left w:val="none" w:sz="0" w:space="0" w:color="auto"/>
            <w:bottom w:val="none" w:sz="0" w:space="0" w:color="auto"/>
            <w:right w:val="none" w:sz="0" w:space="0" w:color="auto"/>
          </w:divBdr>
        </w:div>
        <w:div w:id="266353380">
          <w:marLeft w:val="0"/>
          <w:marRight w:val="0"/>
          <w:marTop w:val="0"/>
          <w:marBottom w:val="0"/>
          <w:divBdr>
            <w:top w:val="none" w:sz="0" w:space="0" w:color="auto"/>
            <w:left w:val="none" w:sz="0" w:space="0" w:color="auto"/>
            <w:bottom w:val="none" w:sz="0" w:space="0" w:color="auto"/>
            <w:right w:val="none" w:sz="0" w:space="0" w:color="auto"/>
          </w:divBdr>
        </w:div>
        <w:div w:id="1339189246">
          <w:marLeft w:val="0"/>
          <w:marRight w:val="0"/>
          <w:marTop w:val="0"/>
          <w:marBottom w:val="0"/>
          <w:divBdr>
            <w:top w:val="none" w:sz="0" w:space="0" w:color="auto"/>
            <w:left w:val="none" w:sz="0" w:space="0" w:color="auto"/>
            <w:bottom w:val="none" w:sz="0" w:space="0" w:color="auto"/>
            <w:right w:val="none" w:sz="0" w:space="0" w:color="auto"/>
          </w:divBdr>
        </w:div>
        <w:div w:id="585071570">
          <w:marLeft w:val="0"/>
          <w:marRight w:val="0"/>
          <w:marTop w:val="0"/>
          <w:marBottom w:val="0"/>
          <w:divBdr>
            <w:top w:val="none" w:sz="0" w:space="0" w:color="auto"/>
            <w:left w:val="none" w:sz="0" w:space="0" w:color="auto"/>
            <w:bottom w:val="none" w:sz="0" w:space="0" w:color="auto"/>
            <w:right w:val="none" w:sz="0" w:space="0" w:color="auto"/>
          </w:divBdr>
        </w:div>
        <w:div w:id="1574391575">
          <w:marLeft w:val="0"/>
          <w:marRight w:val="0"/>
          <w:marTop w:val="0"/>
          <w:marBottom w:val="0"/>
          <w:divBdr>
            <w:top w:val="none" w:sz="0" w:space="0" w:color="auto"/>
            <w:left w:val="none" w:sz="0" w:space="0" w:color="auto"/>
            <w:bottom w:val="none" w:sz="0" w:space="0" w:color="auto"/>
            <w:right w:val="none" w:sz="0" w:space="0" w:color="auto"/>
          </w:divBdr>
        </w:div>
        <w:div w:id="1282958635">
          <w:marLeft w:val="0"/>
          <w:marRight w:val="0"/>
          <w:marTop w:val="0"/>
          <w:marBottom w:val="0"/>
          <w:divBdr>
            <w:top w:val="none" w:sz="0" w:space="0" w:color="auto"/>
            <w:left w:val="none" w:sz="0" w:space="0" w:color="auto"/>
            <w:bottom w:val="none" w:sz="0" w:space="0" w:color="auto"/>
            <w:right w:val="none" w:sz="0" w:space="0" w:color="auto"/>
          </w:divBdr>
        </w:div>
        <w:div w:id="1415124175">
          <w:marLeft w:val="0"/>
          <w:marRight w:val="0"/>
          <w:marTop w:val="0"/>
          <w:marBottom w:val="0"/>
          <w:divBdr>
            <w:top w:val="none" w:sz="0" w:space="0" w:color="auto"/>
            <w:left w:val="none" w:sz="0" w:space="0" w:color="auto"/>
            <w:bottom w:val="none" w:sz="0" w:space="0" w:color="auto"/>
            <w:right w:val="none" w:sz="0" w:space="0" w:color="auto"/>
          </w:divBdr>
        </w:div>
        <w:div w:id="1470249034">
          <w:marLeft w:val="0"/>
          <w:marRight w:val="0"/>
          <w:marTop w:val="0"/>
          <w:marBottom w:val="0"/>
          <w:divBdr>
            <w:top w:val="none" w:sz="0" w:space="0" w:color="auto"/>
            <w:left w:val="none" w:sz="0" w:space="0" w:color="auto"/>
            <w:bottom w:val="none" w:sz="0" w:space="0" w:color="auto"/>
            <w:right w:val="none" w:sz="0" w:space="0" w:color="auto"/>
          </w:divBdr>
        </w:div>
        <w:div w:id="2012180082">
          <w:marLeft w:val="0"/>
          <w:marRight w:val="0"/>
          <w:marTop w:val="0"/>
          <w:marBottom w:val="0"/>
          <w:divBdr>
            <w:top w:val="none" w:sz="0" w:space="0" w:color="auto"/>
            <w:left w:val="none" w:sz="0" w:space="0" w:color="auto"/>
            <w:bottom w:val="none" w:sz="0" w:space="0" w:color="auto"/>
            <w:right w:val="none" w:sz="0" w:space="0" w:color="auto"/>
          </w:divBdr>
        </w:div>
        <w:div w:id="744574161">
          <w:marLeft w:val="0"/>
          <w:marRight w:val="0"/>
          <w:marTop w:val="0"/>
          <w:marBottom w:val="0"/>
          <w:divBdr>
            <w:top w:val="none" w:sz="0" w:space="0" w:color="auto"/>
            <w:left w:val="none" w:sz="0" w:space="0" w:color="auto"/>
            <w:bottom w:val="none" w:sz="0" w:space="0" w:color="auto"/>
            <w:right w:val="none" w:sz="0" w:space="0" w:color="auto"/>
          </w:divBdr>
        </w:div>
        <w:div w:id="442072741">
          <w:marLeft w:val="0"/>
          <w:marRight w:val="0"/>
          <w:marTop w:val="0"/>
          <w:marBottom w:val="90"/>
          <w:divBdr>
            <w:top w:val="none" w:sz="0" w:space="0" w:color="auto"/>
            <w:left w:val="none" w:sz="0" w:space="0" w:color="auto"/>
            <w:bottom w:val="none" w:sz="0" w:space="0" w:color="auto"/>
            <w:right w:val="none" w:sz="0" w:space="0" w:color="auto"/>
          </w:divBdr>
        </w:div>
        <w:div w:id="459349609">
          <w:marLeft w:val="0"/>
          <w:marRight w:val="0"/>
          <w:marTop w:val="0"/>
          <w:marBottom w:val="90"/>
          <w:divBdr>
            <w:top w:val="none" w:sz="0" w:space="0" w:color="auto"/>
            <w:left w:val="none" w:sz="0" w:space="0" w:color="auto"/>
            <w:bottom w:val="none" w:sz="0" w:space="0" w:color="auto"/>
            <w:right w:val="none" w:sz="0" w:space="0" w:color="auto"/>
          </w:divBdr>
        </w:div>
        <w:div w:id="817037592">
          <w:marLeft w:val="0"/>
          <w:marRight w:val="0"/>
          <w:marTop w:val="0"/>
          <w:marBottom w:val="90"/>
          <w:divBdr>
            <w:top w:val="none" w:sz="0" w:space="0" w:color="auto"/>
            <w:left w:val="none" w:sz="0" w:space="0" w:color="auto"/>
            <w:bottom w:val="none" w:sz="0" w:space="0" w:color="auto"/>
            <w:right w:val="none" w:sz="0" w:space="0" w:color="auto"/>
          </w:divBdr>
        </w:div>
        <w:div w:id="1863469346">
          <w:marLeft w:val="0"/>
          <w:marRight w:val="0"/>
          <w:marTop w:val="0"/>
          <w:marBottom w:val="90"/>
          <w:divBdr>
            <w:top w:val="none" w:sz="0" w:space="0" w:color="auto"/>
            <w:left w:val="none" w:sz="0" w:space="0" w:color="auto"/>
            <w:bottom w:val="none" w:sz="0" w:space="0" w:color="auto"/>
            <w:right w:val="none" w:sz="0" w:space="0" w:color="auto"/>
          </w:divBdr>
        </w:div>
        <w:div w:id="1155612672">
          <w:marLeft w:val="0"/>
          <w:marRight w:val="0"/>
          <w:marTop w:val="0"/>
          <w:marBottom w:val="90"/>
          <w:divBdr>
            <w:top w:val="none" w:sz="0" w:space="0" w:color="auto"/>
            <w:left w:val="none" w:sz="0" w:space="0" w:color="auto"/>
            <w:bottom w:val="none" w:sz="0" w:space="0" w:color="auto"/>
            <w:right w:val="none" w:sz="0" w:space="0" w:color="auto"/>
          </w:divBdr>
        </w:div>
      </w:divsChild>
    </w:div>
    <w:div w:id="1509171330">
      <w:bodyDiv w:val="1"/>
      <w:marLeft w:val="0"/>
      <w:marRight w:val="0"/>
      <w:marTop w:val="0"/>
      <w:marBottom w:val="0"/>
      <w:divBdr>
        <w:top w:val="none" w:sz="0" w:space="0" w:color="auto"/>
        <w:left w:val="none" w:sz="0" w:space="0" w:color="auto"/>
        <w:bottom w:val="none" w:sz="0" w:space="0" w:color="auto"/>
        <w:right w:val="none" w:sz="0" w:space="0" w:color="auto"/>
      </w:divBdr>
    </w:div>
    <w:div w:id="1559631686">
      <w:bodyDiv w:val="1"/>
      <w:marLeft w:val="0"/>
      <w:marRight w:val="0"/>
      <w:marTop w:val="0"/>
      <w:marBottom w:val="0"/>
      <w:divBdr>
        <w:top w:val="none" w:sz="0" w:space="0" w:color="auto"/>
        <w:left w:val="none" w:sz="0" w:space="0" w:color="auto"/>
        <w:bottom w:val="none" w:sz="0" w:space="0" w:color="auto"/>
        <w:right w:val="none" w:sz="0" w:space="0" w:color="auto"/>
      </w:divBdr>
    </w:div>
    <w:div w:id="1573544839">
      <w:bodyDiv w:val="1"/>
      <w:marLeft w:val="0"/>
      <w:marRight w:val="0"/>
      <w:marTop w:val="0"/>
      <w:marBottom w:val="0"/>
      <w:divBdr>
        <w:top w:val="none" w:sz="0" w:space="0" w:color="auto"/>
        <w:left w:val="none" w:sz="0" w:space="0" w:color="auto"/>
        <w:bottom w:val="none" w:sz="0" w:space="0" w:color="auto"/>
        <w:right w:val="none" w:sz="0" w:space="0" w:color="auto"/>
      </w:divBdr>
    </w:div>
    <w:div w:id="1575431399">
      <w:bodyDiv w:val="1"/>
      <w:marLeft w:val="0"/>
      <w:marRight w:val="0"/>
      <w:marTop w:val="0"/>
      <w:marBottom w:val="0"/>
      <w:divBdr>
        <w:top w:val="none" w:sz="0" w:space="0" w:color="auto"/>
        <w:left w:val="none" w:sz="0" w:space="0" w:color="auto"/>
        <w:bottom w:val="none" w:sz="0" w:space="0" w:color="auto"/>
        <w:right w:val="none" w:sz="0" w:space="0" w:color="auto"/>
      </w:divBdr>
    </w:div>
    <w:div w:id="1627615983">
      <w:bodyDiv w:val="1"/>
      <w:marLeft w:val="0"/>
      <w:marRight w:val="0"/>
      <w:marTop w:val="0"/>
      <w:marBottom w:val="0"/>
      <w:divBdr>
        <w:top w:val="none" w:sz="0" w:space="0" w:color="auto"/>
        <w:left w:val="none" w:sz="0" w:space="0" w:color="auto"/>
        <w:bottom w:val="none" w:sz="0" w:space="0" w:color="auto"/>
        <w:right w:val="none" w:sz="0" w:space="0" w:color="auto"/>
      </w:divBdr>
      <w:divsChild>
        <w:div w:id="1356468090">
          <w:marLeft w:val="0"/>
          <w:marRight w:val="0"/>
          <w:marTop w:val="0"/>
          <w:marBottom w:val="0"/>
          <w:divBdr>
            <w:top w:val="none" w:sz="0" w:space="0" w:color="auto"/>
            <w:left w:val="none" w:sz="0" w:space="0" w:color="auto"/>
            <w:bottom w:val="none" w:sz="0" w:space="0" w:color="auto"/>
            <w:right w:val="none" w:sz="0" w:space="0" w:color="auto"/>
          </w:divBdr>
        </w:div>
        <w:div w:id="1214273582">
          <w:marLeft w:val="0"/>
          <w:marRight w:val="0"/>
          <w:marTop w:val="0"/>
          <w:marBottom w:val="0"/>
          <w:divBdr>
            <w:top w:val="none" w:sz="0" w:space="0" w:color="auto"/>
            <w:left w:val="none" w:sz="0" w:space="0" w:color="auto"/>
            <w:bottom w:val="none" w:sz="0" w:space="0" w:color="auto"/>
            <w:right w:val="none" w:sz="0" w:space="0" w:color="auto"/>
          </w:divBdr>
        </w:div>
        <w:div w:id="82607785">
          <w:marLeft w:val="0"/>
          <w:marRight w:val="0"/>
          <w:marTop w:val="0"/>
          <w:marBottom w:val="0"/>
          <w:divBdr>
            <w:top w:val="none" w:sz="0" w:space="0" w:color="auto"/>
            <w:left w:val="none" w:sz="0" w:space="0" w:color="auto"/>
            <w:bottom w:val="none" w:sz="0" w:space="0" w:color="auto"/>
            <w:right w:val="none" w:sz="0" w:space="0" w:color="auto"/>
          </w:divBdr>
        </w:div>
        <w:div w:id="1156874223">
          <w:marLeft w:val="0"/>
          <w:marRight w:val="0"/>
          <w:marTop w:val="0"/>
          <w:marBottom w:val="0"/>
          <w:divBdr>
            <w:top w:val="none" w:sz="0" w:space="0" w:color="auto"/>
            <w:left w:val="none" w:sz="0" w:space="0" w:color="auto"/>
            <w:bottom w:val="none" w:sz="0" w:space="0" w:color="auto"/>
            <w:right w:val="none" w:sz="0" w:space="0" w:color="auto"/>
          </w:divBdr>
        </w:div>
        <w:div w:id="478882361">
          <w:marLeft w:val="0"/>
          <w:marRight w:val="0"/>
          <w:marTop w:val="0"/>
          <w:marBottom w:val="0"/>
          <w:divBdr>
            <w:top w:val="none" w:sz="0" w:space="0" w:color="auto"/>
            <w:left w:val="none" w:sz="0" w:space="0" w:color="auto"/>
            <w:bottom w:val="none" w:sz="0" w:space="0" w:color="auto"/>
            <w:right w:val="none" w:sz="0" w:space="0" w:color="auto"/>
          </w:divBdr>
        </w:div>
        <w:div w:id="1266963097">
          <w:marLeft w:val="0"/>
          <w:marRight w:val="0"/>
          <w:marTop w:val="0"/>
          <w:marBottom w:val="0"/>
          <w:divBdr>
            <w:top w:val="none" w:sz="0" w:space="0" w:color="auto"/>
            <w:left w:val="none" w:sz="0" w:space="0" w:color="auto"/>
            <w:bottom w:val="none" w:sz="0" w:space="0" w:color="auto"/>
            <w:right w:val="none" w:sz="0" w:space="0" w:color="auto"/>
          </w:divBdr>
          <w:divsChild>
            <w:div w:id="1785732227">
              <w:marLeft w:val="0"/>
              <w:marRight w:val="0"/>
              <w:marTop w:val="0"/>
              <w:marBottom w:val="0"/>
              <w:divBdr>
                <w:top w:val="none" w:sz="0" w:space="0" w:color="auto"/>
                <w:left w:val="none" w:sz="0" w:space="0" w:color="auto"/>
                <w:bottom w:val="none" w:sz="0" w:space="0" w:color="auto"/>
                <w:right w:val="none" w:sz="0" w:space="0" w:color="auto"/>
              </w:divBdr>
            </w:div>
          </w:divsChild>
        </w:div>
        <w:div w:id="1593902246">
          <w:marLeft w:val="0"/>
          <w:marRight w:val="0"/>
          <w:marTop w:val="0"/>
          <w:marBottom w:val="0"/>
          <w:divBdr>
            <w:top w:val="none" w:sz="0" w:space="0" w:color="auto"/>
            <w:left w:val="none" w:sz="0" w:space="0" w:color="auto"/>
            <w:bottom w:val="none" w:sz="0" w:space="0" w:color="auto"/>
            <w:right w:val="none" w:sz="0" w:space="0" w:color="auto"/>
          </w:divBdr>
        </w:div>
        <w:div w:id="1302416400">
          <w:marLeft w:val="0"/>
          <w:marRight w:val="0"/>
          <w:marTop w:val="0"/>
          <w:marBottom w:val="0"/>
          <w:divBdr>
            <w:top w:val="none" w:sz="0" w:space="0" w:color="auto"/>
            <w:left w:val="none" w:sz="0" w:space="0" w:color="auto"/>
            <w:bottom w:val="none" w:sz="0" w:space="0" w:color="auto"/>
            <w:right w:val="none" w:sz="0" w:space="0" w:color="auto"/>
          </w:divBdr>
        </w:div>
        <w:div w:id="595599857">
          <w:marLeft w:val="0"/>
          <w:marRight w:val="0"/>
          <w:marTop w:val="0"/>
          <w:marBottom w:val="0"/>
          <w:divBdr>
            <w:top w:val="none" w:sz="0" w:space="0" w:color="auto"/>
            <w:left w:val="none" w:sz="0" w:space="0" w:color="auto"/>
            <w:bottom w:val="none" w:sz="0" w:space="0" w:color="auto"/>
            <w:right w:val="none" w:sz="0" w:space="0" w:color="auto"/>
          </w:divBdr>
        </w:div>
        <w:div w:id="751001920">
          <w:marLeft w:val="0"/>
          <w:marRight w:val="0"/>
          <w:marTop w:val="0"/>
          <w:marBottom w:val="0"/>
          <w:divBdr>
            <w:top w:val="none" w:sz="0" w:space="0" w:color="auto"/>
            <w:left w:val="none" w:sz="0" w:space="0" w:color="auto"/>
            <w:bottom w:val="none" w:sz="0" w:space="0" w:color="auto"/>
            <w:right w:val="none" w:sz="0" w:space="0" w:color="auto"/>
          </w:divBdr>
        </w:div>
        <w:div w:id="128011782">
          <w:marLeft w:val="0"/>
          <w:marRight w:val="0"/>
          <w:marTop w:val="0"/>
          <w:marBottom w:val="0"/>
          <w:divBdr>
            <w:top w:val="none" w:sz="0" w:space="0" w:color="auto"/>
            <w:left w:val="none" w:sz="0" w:space="0" w:color="auto"/>
            <w:bottom w:val="none" w:sz="0" w:space="0" w:color="auto"/>
            <w:right w:val="none" w:sz="0" w:space="0" w:color="auto"/>
          </w:divBdr>
        </w:div>
        <w:div w:id="1722291667">
          <w:marLeft w:val="0"/>
          <w:marRight w:val="0"/>
          <w:marTop w:val="0"/>
          <w:marBottom w:val="0"/>
          <w:divBdr>
            <w:top w:val="none" w:sz="0" w:space="0" w:color="auto"/>
            <w:left w:val="none" w:sz="0" w:space="0" w:color="auto"/>
            <w:bottom w:val="none" w:sz="0" w:space="0" w:color="auto"/>
            <w:right w:val="none" w:sz="0" w:space="0" w:color="auto"/>
          </w:divBdr>
        </w:div>
      </w:divsChild>
    </w:div>
    <w:div w:id="1670985395">
      <w:bodyDiv w:val="1"/>
      <w:marLeft w:val="0"/>
      <w:marRight w:val="0"/>
      <w:marTop w:val="0"/>
      <w:marBottom w:val="0"/>
      <w:divBdr>
        <w:top w:val="none" w:sz="0" w:space="0" w:color="auto"/>
        <w:left w:val="none" w:sz="0" w:space="0" w:color="auto"/>
        <w:bottom w:val="none" w:sz="0" w:space="0" w:color="auto"/>
        <w:right w:val="none" w:sz="0" w:space="0" w:color="auto"/>
      </w:divBdr>
    </w:div>
    <w:div w:id="1707025468">
      <w:bodyDiv w:val="1"/>
      <w:marLeft w:val="0"/>
      <w:marRight w:val="0"/>
      <w:marTop w:val="0"/>
      <w:marBottom w:val="0"/>
      <w:divBdr>
        <w:top w:val="none" w:sz="0" w:space="0" w:color="auto"/>
        <w:left w:val="none" w:sz="0" w:space="0" w:color="auto"/>
        <w:bottom w:val="none" w:sz="0" w:space="0" w:color="auto"/>
        <w:right w:val="none" w:sz="0" w:space="0" w:color="auto"/>
      </w:divBdr>
    </w:div>
    <w:div w:id="1710908895">
      <w:bodyDiv w:val="1"/>
      <w:marLeft w:val="0"/>
      <w:marRight w:val="0"/>
      <w:marTop w:val="0"/>
      <w:marBottom w:val="0"/>
      <w:divBdr>
        <w:top w:val="none" w:sz="0" w:space="0" w:color="auto"/>
        <w:left w:val="none" w:sz="0" w:space="0" w:color="auto"/>
        <w:bottom w:val="none" w:sz="0" w:space="0" w:color="auto"/>
        <w:right w:val="none" w:sz="0" w:space="0" w:color="auto"/>
      </w:divBdr>
    </w:div>
    <w:div w:id="1743478602">
      <w:bodyDiv w:val="1"/>
      <w:marLeft w:val="0"/>
      <w:marRight w:val="0"/>
      <w:marTop w:val="0"/>
      <w:marBottom w:val="0"/>
      <w:divBdr>
        <w:top w:val="none" w:sz="0" w:space="0" w:color="auto"/>
        <w:left w:val="none" w:sz="0" w:space="0" w:color="auto"/>
        <w:bottom w:val="none" w:sz="0" w:space="0" w:color="auto"/>
        <w:right w:val="none" w:sz="0" w:space="0" w:color="auto"/>
      </w:divBdr>
    </w:div>
    <w:div w:id="1834100720">
      <w:bodyDiv w:val="1"/>
      <w:marLeft w:val="0"/>
      <w:marRight w:val="0"/>
      <w:marTop w:val="0"/>
      <w:marBottom w:val="0"/>
      <w:divBdr>
        <w:top w:val="none" w:sz="0" w:space="0" w:color="auto"/>
        <w:left w:val="none" w:sz="0" w:space="0" w:color="auto"/>
        <w:bottom w:val="none" w:sz="0" w:space="0" w:color="auto"/>
        <w:right w:val="none" w:sz="0" w:space="0" w:color="auto"/>
      </w:divBdr>
    </w:div>
    <w:div w:id="1859077387">
      <w:bodyDiv w:val="1"/>
      <w:marLeft w:val="0"/>
      <w:marRight w:val="0"/>
      <w:marTop w:val="0"/>
      <w:marBottom w:val="0"/>
      <w:divBdr>
        <w:top w:val="none" w:sz="0" w:space="0" w:color="auto"/>
        <w:left w:val="none" w:sz="0" w:space="0" w:color="auto"/>
        <w:bottom w:val="none" w:sz="0" w:space="0" w:color="auto"/>
        <w:right w:val="none" w:sz="0" w:space="0" w:color="auto"/>
      </w:divBdr>
    </w:div>
    <w:div w:id="1873304507">
      <w:bodyDiv w:val="1"/>
      <w:marLeft w:val="0"/>
      <w:marRight w:val="0"/>
      <w:marTop w:val="0"/>
      <w:marBottom w:val="0"/>
      <w:divBdr>
        <w:top w:val="none" w:sz="0" w:space="0" w:color="auto"/>
        <w:left w:val="none" w:sz="0" w:space="0" w:color="auto"/>
        <w:bottom w:val="none" w:sz="0" w:space="0" w:color="auto"/>
        <w:right w:val="none" w:sz="0" w:space="0" w:color="auto"/>
      </w:divBdr>
    </w:div>
    <w:div w:id="1889494053">
      <w:bodyDiv w:val="1"/>
      <w:marLeft w:val="0"/>
      <w:marRight w:val="0"/>
      <w:marTop w:val="0"/>
      <w:marBottom w:val="0"/>
      <w:divBdr>
        <w:top w:val="none" w:sz="0" w:space="0" w:color="auto"/>
        <w:left w:val="none" w:sz="0" w:space="0" w:color="auto"/>
        <w:bottom w:val="none" w:sz="0" w:space="0" w:color="auto"/>
        <w:right w:val="none" w:sz="0" w:space="0" w:color="auto"/>
      </w:divBdr>
    </w:div>
    <w:div w:id="1910770621">
      <w:bodyDiv w:val="1"/>
      <w:marLeft w:val="0"/>
      <w:marRight w:val="0"/>
      <w:marTop w:val="0"/>
      <w:marBottom w:val="0"/>
      <w:divBdr>
        <w:top w:val="none" w:sz="0" w:space="0" w:color="auto"/>
        <w:left w:val="none" w:sz="0" w:space="0" w:color="auto"/>
        <w:bottom w:val="none" w:sz="0" w:space="0" w:color="auto"/>
        <w:right w:val="none" w:sz="0" w:space="0" w:color="auto"/>
      </w:divBdr>
    </w:div>
    <w:div w:id="1911959548">
      <w:bodyDiv w:val="1"/>
      <w:marLeft w:val="0"/>
      <w:marRight w:val="0"/>
      <w:marTop w:val="0"/>
      <w:marBottom w:val="0"/>
      <w:divBdr>
        <w:top w:val="none" w:sz="0" w:space="0" w:color="auto"/>
        <w:left w:val="none" w:sz="0" w:space="0" w:color="auto"/>
        <w:bottom w:val="none" w:sz="0" w:space="0" w:color="auto"/>
        <w:right w:val="none" w:sz="0" w:space="0" w:color="auto"/>
      </w:divBdr>
    </w:div>
    <w:div w:id="1977758652">
      <w:bodyDiv w:val="1"/>
      <w:marLeft w:val="0"/>
      <w:marRight w:val="0"/>
      <w:marTop w:val="0"/>
      <w:marBottom w:val="0"/>
      <w:divBdr>
        <w:top w:val="none" w:sz="0" w:space="0" w:color="auto"/>
        <w:left w:val="none" w:sz="0" w:space="0" w:color="auto"/>
        <w:bottom w:val="none" w:sz="0" w:space="0" w:color="auto"/>
        <w:right w:val="none" w:sz="0" w:space="0" w:color="auto"/>
      </w:divBdr>
      <w:divsChild>
        <w:div w:id="981958491">
          <w:marLeft w:val="547"/>
          <w:marRight w:val="0"/>
          <w:marTop w:val="0"/>
          <w:marBottom w:val="0"/>
          <w:divBdr>
            <w:top w:val="none" w:sz="0" w:space="0" w:color="auto"/>
            <w:left w:val="none" w:sz="0" w:space="0" w:color="auto"/>
            <w:bottom w:val="none" w:sz="0" w:space="0" w:color="auto"/>
            <w:right w:val="none" w:sz="0" w:space="0" w:color="auto"/>
          </w:divBdr>
        </w:div>
      </w:divsChild>
    </w:div>
    <w:div w:id="1991012944">
      <w:bodyDiv w:val="1"/>
      <w:marLeft w:val="0"/>
      <w:marRight w:val="0"/>
      <w:marTop w:val="0"/>
      <w:marBottom w:val="0"/>
      <w:divBdr>
        <w:top w:val="none" w:sz="0" w:space="0" w:color="auto"/>
        <w:left w:val="none" w:sz="0" w:space="0" w:color="auto"/>
        <w:bottom w:val="none" w:sz="0" w:space="0" w:color="auto"/>
        <w:right w:val="none" w:sz="0" w:space="0" w:color="auto"/>
      </w:divBdr>
    </w:div>
    <w:div w:id="212070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ocial.saratov.gov.ru/social_%20state_institutions/uspn/balakovo_uspn/voprosy/"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sfr.gov.ru/about/smev/perechen/uchet/~9788"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base.garant.ru/121644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2BAE30C-6C4F-4FA4-9922-9C32846C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31</Pages>
  <Words>12748</Words>
  <Characters>72670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Пользователь Windows</cp:lastModifiedBy>
  <cp:revision>8</cp:revision>
  <dcterms:created xsi:type="dcterms:W3CDTF">2024-07-23T10:33:00Z</dcterms:created>
  <dcterms:modified xsi:type="dcterms:W3CDTF">2024-07-24T07:46:00Z</dcterms:modified>
</cp:coreProperties>
</file>