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84D4CE" w14:textId="50A235FD" w:rsidR="0030290C" w:rsidRPr="0030290C" w:rsidRDefault="0030290C" w:rsidP="00A77B66">
      <w:pPr>
        <w:spacing w:after="0" w:line="240" w:lineRule="auto"/>
        <w:jc w:val="center"/>
        <w:rPr>
          <w:rFonts w:ascii="PT Astra Serif" w:hAnsi="PT Astra Serif"/>
          <w:b/>
          <w:bCs/>
          <w:sz w:val="28"/>
          <w:szCs w:val="28"/>
        </w:rPr>
      </w:pPr>
      <w:r w:rsidRPr="0030290C">
        <w:rPr>
          <w:rFonts w:ascii="PT Astra Serif" w:hAnsi="PT Astra Serif"/>
          <w:b/>
          <w:bCs/>
          <w:sz w:val="28"/>
          <w:szCs w:val="28"/>
        </w:rPr>
        <w:t>Паспорт проекта</w:t>
      </w:r>
      <w:r>
        <w:rPr>
          <w:rFonts w:ascii="PT Astra Serif" w:hAnsi="PT Astra Serif"/>
          <w:b/>
          <w:bCs/>
          <w:sz w:val="28"/>
          <w:szCs w:val="28"/>
        </w:rPr>
        <w:t xml:space="preserve"> </w:t>
      </w:r>
      <w:r w:rsidRPr="0030290C">
        <w:rPr>
          <w:rFonts w:ascii="PT Astra Serif" w:hAnsi="PT Astra Serif"/>
          <w:b/>
          <w:bCs/>
          <w:sz w:val="28"/>
          <w:szCs w:val="28"/>
        </w:rPr>
        <w:t>«</w:t>
      </w:r>
      <w:r w:rsidRPr="0030290C">
        <w:rPr>
          <w:rFonts w:ascii="PT Astra Serif" w:hAnsi="PT Astra Serif"/>
          <w:b/>
          <w:bCs/>
          <w:sz w:val="28"/>
          <w:szCs w:val="28"/>
        </w:rPr>
        <w:t>Семейн</w:t>
      </w:r>
      <w:r w:rsidRPr="0030290C">
        <w:rPr>
          <w:rFonts w:ascii="PT Astra Serif" w:hAnsi="PT Astra Serif"/>
          <w:b/>
          <w:bCs/>
          <w:sz w:val="28"/>
          <w:szCs w:val="28"/>
        </w:rPr>
        <w:t>ая</w:t>
      </w:r>
      <w:r w:rsidRPr="0030290C">
        <w:rPr>
          <w:rFonts w:ascii="PT Astra Serif" w:hAnsi="PT Astra Serif"/>
          <w:b/>
          <w:bCs/>
          <w:sz w:val="28"/>
          <w:szCs w:val="28"/>
        </w:rPr>
        <w:t xml:space="preserve"> мастерск</w:t>
      </w:r>
      <w:r w:rsidRPr="0030290C">
        <w:rPr>
          <w:rFonts w:ascii="PT Astra Serif" w:hAnsi="PT Astra Serif"/>
          <w:b/>
          <w:bCs/>
          <w:sz w:val="28"/>
          <w:szCs w:val="28"/>
        </w:rPr>
        <w:t>ая»</w:t>
      </w:r>
    </w:p>
    <w:p w14:paraId="254CCD2E" w14:textId="77777777" w:rsidR="0030290C" w:rsidRPr="0030290C" w:rsidRDefault="0030290C" w:rsidP="0030290C">
      <w:pPr>
        <w:spacing w:after="0" w:line="240" w:lineRule="auto"/>
        <w:jc w:val="center"/>
        <w:rPr>
          <w:rFonts w:ascii="PT Astra Serif" w:hAnsi="PT Astra Serif"/>
          <w:b/>
          <w:bCs/>
          <w:sz w:val="28"/>
          <w:szCs w:val="28"/>
        </w:rPr>
      </w:pPr>
    </w:p>
    <w:p w14:paraId="08763CF2" w14:textId="17D1A249" w:rsidR="0030290C" w:rsidRPr="0030290C" w:rsidRDefault="0030290C" w:rsidP="0030290C">
      <w:pPr>
        <w:pStyle w:val="a5"/>
        <w:numPr>
          <w:ilvl w:val="0"/>
          <w:numId w:val="1"/>
        </w:numPr>
        <w:tabs>
          <w:tab w:val="left" w:pos="284"/>
        </w:tabs>
        <w:spacing w:after="0" w:line="240" w:lineRule="auto"/>
        <w:ind w:left="0" w:firstLine="0"/>
        <w:jc w:val="both"/>
        <w:rPr>
          <w:rFonts w:ascii="PT Astra Serif" w:hAnsi="PT Astra Serif"/>
          <w:b/>
          <w:bCs/>
          <w:sz w:val="28"/>
          <w:szCs w:val="28"/>
        </w:rPr>
      </w:pPr>
      <w:r w:rsidRPr="0030290C">
        <w:rPr>
          <w:rFonts w:ascii="PT Astra Serif" w:hAnsi="PT Astra Serif"/>
          <w:b/>
          <w:bCs/>
          <w:sz w:val="28"/>
          <w:szCs w:val="28"/>
        </w:rPr>
        <w:t>Наименование субъекта Российской Федерации</w:t>
      </w:r>
    </w:p>
    <w:p w14:paraId="3B0CC9AF" w14:textId="5E43CC63" w:rsidR="0030290C" w:rsidRDefault="0030290C" w:rsidP="0030290C">
      <w:pPr>
        <w:spacing w:after="0" w:line="240" w:lineRule="auto"/>
        <w:jc w:val="both"/>
        <w:rPr>
          <w:rFonts w:ascii="PT Astra Serif" w:hAnsi="PT Astra Serif"/>
          <w:sz w:val="28"/>
          <w:szCs w:val="28"/>
        </w:rPr>
      </w:pPr>
      <w:r w:rsidRPr="0030290C">
        <w:rPr>
          <w:rFonts w:ascii="PT Astra Serif" w:hAnsi="PT Astra Serif"/>
          <w:sz w:val="28"/>
          <w:szCs w:val="28"/>
        </w:rPr>
        <w:t xml:space="preserve"> Саратовская область</w:t>
      </w:r>
    </w:p>
    <w:p w14:paraId="6A04D671" w14:textId="77777777" w:rsidR="0030290C" w:rsidRPr="0030290C" w:rsidRDefault="0030290C" w:rsidP="0030290C">
      <w:pPr>
        <w:spacing w:after="0" w:line="240" w:lineRule="auto"/>
        <w:jc w:val="both"/>
        <w:rPr>
          <w:rFonts w:ascii="PT Astra Serif" w:hAnsi="PT Astra Serif"/>
          <w:sz w:val="28"/>
          <w:szCs w:val="28"/>
        </w:rPr>
      </w:pPr>
    </w:p>
    <w:p w14:paraId="74A21A22" w14:textId="0BBB514F" w:rsidR="0030290C" w:rsidRPr="0030290C" w:rsidRDefault="0030290C" w:rsidP="0030290C">
      <w:pPr>
        <w:spacing w:after="0" w:line="240" w:lineRule="auto"/>
        <w:jc w:val="both"/>
        <w:rPr>
          <w:rFonts w:ascii="PT Astra Serif" w:hAnsi="PT Astra Serif"/>
          <w:b/>
          <w:bCs/>
          <w:sz w:val="28"/>
          <w:szCs w:val="28"/>
        </w:rPr>
      </w:pPr>
      <w:r w:rsidRPr="0030290C">
        <w:rPr>
          <w:rFonts w:ascii="PT Astra Serif" w:hAnsi="PT Astra Serif"/>
          <w:b/>
          <w:bCs/>
          <w:sz w:val="28"/>
          <w:szCs w:val="28"/>
        </w:rPr>
        <w:t>2. Наименование учреждения</w:t>
      </w:r>
    </w:p>
    <w:p w14:paraId="46897DA9" w14:textId="10D30D8B" w:rsidR="0030290C" w:rsidRDefault="0030290C" w:rsidP="0030290C">
      <w:pPr>
        <w:spacing w:after="0" w:line="240" w:lineRule="auto"/>
        <w:jc w:val="both"/>
        <w:rPr>
          <w:rFonts w:ascii="PT Astra Serif" w:hAnsi="PT Astra Serif"/>
          <w:sz w:val="28"/>
          <w:szCs w:val="28"/>
        </w:rPr>
      </w:pPr>
      <w:r w:rsidRPr="0030290C">
        <w:rPr>
          <w:rFonts w:ascii="PT Astra Serif" w:hAnsi="PT Astra Serif"/>
          <w:sz w:val="28"/>
          <w:szCs w:val="28"/>
        </w:rPr>
        <w:t>Государственное бюджетное учреждение Саратовской области «Балаковский центр социальной помощи семье и детям «Семья»</w:t>
      </w:r>
    </w:p>
    <w:p w14:paraId="5DD06417" w14:textId="77777777" w:rsidR="0030290C" w:rsidRPr="0030290C" w:rsidRDefault="0030290C" w:rsidP="0030290C">
      <w:pPr>
        <w:spacing w:after="0" w:line="240" w:lineRule="auto"/>
        <w:jc w:val="both"/>
        <w:rPr>
          <w:rFonts w:ascii="PT Astra Serif" w:hAnsi="PT Astra Serif"/>
          <w:sz w:val="28"/>
          <w:szCs w:val="28"/>
        </w:rPr>
      </w:pPr>
    </w:p>
    <w:p w14:paraId="23A69A35" w14:textId="77777777" w:rsidR="0030290C" w:rsidRPr="0030290C" w:rsidRDefault="0030290C" w:rsidP="0030290C">
      <w:pPr>
        <w:spacing w:after="0" w:line="240" w:lineRule="auto"/>
        <w:jc w:val="both"/>
        <w:rPr>
          <w:rFonts w:ascii="PT Astra Serif" w:hAnsi="PT Astra Serif"/>
          <w:b/>
          <w:bCs/>
          <w:sz w:val="28"/>
          <w:szCs w:val="28"/>
        </w:rPr>
      </w:pPr>
      <w:r w:rsidRPr="0030290C">
        <w:rPr>
          <w:rFonts w:ascii="PT Astra Serif" w:hAnsi="PT Astra Serif"/>
          <w:sz w:val="28"/>
          <w:szCs w:val="28"/>
        </w:rPr>
        <w:t xml:space="preserve"> </w:t>
      </w:r>
      <w:r w:rsidRPr="0030290C">
        <w:rPr>
          <w:rFonts w:ascii="PT Astra Serif" w:hAnsi="PT Astra Serif"/>
          <w:b/>
          <w:bCs/>
          <w:sz w:val="28"/>
          <w:szCs w:val="28"/>
        </w:rPr>
        <w:t>3. Тематическое направление</w:t>
      </w:r>
    </w:p>
    <w:p w14:paraId="4976A69D" w14:textId="1E9CA36B" w:rsidR="0030290C" w:rsidRDefault="0030290C" w:rsidP="0030290C">
      <w:pPr>
        <w:spacing w:after="0" w:line="240" w:lineRule="auto"/>
        <w:jc w:val="both"/>
        <w:rPr>
          <w:rFonts w:ascii="PT Astra Serif" w:hAnsi="PT Astra Serif"/>
          <w:sz w:val="28"/>
          <w:szCs w:val="28"/>
        </w:rPr>
      </w:pPr>
      <w:r w:rsidRPr="0030290C">
        <w:rPr>
          <w:rFonts w:ascii="PT Astra Serif" w:hAnsi="PT Astra Serif"/>
          <w:sz w:val="28"/>
          <w:szCs w:val="28"/>
        </w:rPr>
        <w:t xml:space="preserve"> Повышение качества жизни детей в семьях с низким уровнем дохода</w:t>
      </w:r>
    </w:p>
    <w:p w14:paraId="7A360A46" w14:textId="77777777" w:rsidR="0030290C" w:rsidRPr="0030290C" w:rsidRDefault="0030290C" w:rsidP="0030290C">
      <w:pPr>
        <w:spacing w:after="0" w:line="240" w:lineRule="auto"/>
        <w:jc w:val="both"/>
        <w:rPr>
          <w:rFonts w:ascii="PT Astra Serif" w:hAnsi="PT Astra Serif"/>
          <w:sz w:val="28"/>
          <w:szCs w:val="28"/>
        </w:rPr>
      </w:pPr>
    </w:p>
    <w:p w14:paraId="67E2BA30" w14:textId="77777777" w:rsidR="0030290C" w:rsidRPr="0030290C" w:rsidRDefault="0030290C" w:rsidP="0030290C">
      <w:pPr>
        <w:spacing w:after="0" w:line="240" w:lineRule="auto"/>
        <w:jc w:val="both"/>
        <w:rPr>
          <w:rFonts w:ascii="PT Astra Serif" w:hAnsi="PT Astra Serif"/>
          <w:b/>
          <w:bCs/>
          <w:sz w:val="28"/>
          <w:szCs w:val="28"/>
        </w:rPr>
      </w:pPr>
      <w:r w:rsidRPr="0030290C">
        <w:rPr>
          <w:rFonts w:ascii="PT Astra Serif" w:hAnsi="PT Astra Serif"/>
          <w:sz w:val="28"/>
          <w:szCs w:val="28"/>
        </w:rPr>
        <w:t xml:space="preserve"> </w:t>
      </w:r>
      <w:r w:rsidRPr="0030290C">
        <w:rPr>
          <w:rFonts w:ascii="PT Astra Serif" w:hAnsi="PT Astra Serif"/>
          <w:b/>
          <w:bCs/>
          <w:sz w:val="28"/>
          <w:szCs w:val="28"/>
        </w:rPr>
        <w:t>4. Наименование проекта</w:t>
      </w:r>
    </w:p>
    <w:p w14:paraId="000DA586" w14:textId="29BD93C6" w:rsidR="0030290C" w:rsidRDefault="0030290C" w:rsidP="0030290C">
      <w:pPr>
        <w:spacing w:after="0" w:line="240" w:lineRule="auto"/>
        <w:jc w:val="both"/>
        <w:rPr>
          <w:rFonts w:ascii="PT Astra Serif" w:hAnsi="PT Astra Serif"/>
          <w:sz w:val="28"/>
          <w:szCs w:val="28"/>
        </w:rPr>
      </w:pPr>
      <w:r w:rsidRPr="0030290C">
        <w:rPr>
          <w:rFonts w:ascii="PT Astra Serif" w:hAnsi="PT Astra Serif"/>
          <w:sz w:val="28"/>
          <w:szCs w:val="28"/>
        </w:rPr>
        <w:t xml:space="preserve"> Создание семейной мастерской</w:t>
      </w:r>
    </w:p>
    <w:p w14:paraId="68DACB33" w14:textId="77777777" w:rsidR="00EB7729" w:rsidRPr="0030290C" w:rsidRDefault="00EB7729" w:rsidP="0030290C">
      <w:pPr>
        <w:spacing w:after="0" w:line="240" w:lineRule="auto"/>
        <w:jc w:val="both"/>
        <w:rPr>
          <w:rFonts w:ascii="PT Astra Serif" w:hAnsi="PT Astra Serif"/>
          <w:sz w:val="28"/>
          <w:szCs w:val="28"/>
        </w:rPr>
      </w:pPr>
      <w:bookmarkStart w:id="0" w:name="_GoBack"/>
    </w:p>
    <w:bookmarkEnd w:id="0"/>
    <w:p w14:paraId="2693B03E" w14:textId="77777777" w:rsidR="0030290C" w:rsidRPr="0030290C" w:rsidRDefault="0030290C" w:rsidP="0030290C">
      <w:pPr>
        <w:spacing w:after="0" w:line="240" w:lineRule="auto"/>
        <w:jc w:val="both"/>
        <w:rPr>
          <w:rFonts w:ascii="PT Astra Serif" w:hAnsi="PT Astra Serif"/>
          <w:b/>
          <w:bCs/>
          <w:sz w:val="28"/>
          <w:szCs w:val="28"/>
        </w:rPr>
      </w:pPr>
      <w:r w:rsidRPr="0030290C">
        <w:rPr>
          <w:rFonts w:ascii="PT Astra Serif" w:hAnsi="PT Astra Serif"/>
          <w:sz w:val="28"/>
          <w:szCs w:val="28"/>
        </w:rPr>
        <w:t xml:space="preserve"> </w:t>
      </w:r>
      <w:r w:rsidRPr="0030290C">
        <w:rPr>
          <w:rFonts w:ascii="PT Astra Serif" w:hAnsi="PT Astra Serif"/>
          <w:b/>
          <w:bCs/>
          <w:sz w:val="28"/>
          <w:szCs w:val="28"/>
        </w:rPr>
        <w:t>5. Целевая группа проекта</w:t>
      </w:r>
    </w:p>
    <w:p w14:paraId="0ADCF499" w14:textId="77777777" w:rsidR="0030290C" w:rsidRPr="0030290C" w:rsidRDefault="0030290C" w:rsidP="0030290C">
      <w:pPr>
        <w:spacing w:after="0" w:line="240" w:lineRule="auto"/>
        <w:jc w:val="both"/>
        <w:rPr>
          <w:rFonts w:ascii="PT Astra Serif" w:hAnsi="PT Astra Serif"/>
          <w:sz w:val="28"/>
          <w:szCs w:val="28"/>
        </w:rPr>
      </w:pPr>
      <w:r w:rsidRPr="0030290C">
        <w:rPr>
          <w:rFonts w:ascii="PT Astra Serif" w:hAnsi="PT Astra Serif"/>
          <w:sz w:val="28"/>
          <w:szCs w:val="28"/>
        </w:rPr>
        <w:t xml:space="preserve"> • Семьи с детьми, имеющие низкий уровнем дохода (40 семей)</w:t>
      </w:r>
    </w:p>
    <w:p w14:paraId="28707DC7" w14:textId="77777777" w:rsidR="00EB7729" w:rsidRDefault="0030290C" w:rsidP="0030290C">
      <w:pPr>
        <w:spacing w:after="0" w:line="240" w:lineRule="auto"/>
        <w:jc w:val="both"/>
        <w:rPr>
          <w:rFonts w:ascii="PT Astra Serif" w:hAnsi="PT Astra Serif"/>
          <w:sz w:val="28"/>
          <w:szCs w:val="28"/>
        </w:rPr>
      </w:pPr>
      <w:r w:rsidRPr="0030290C">
        <w:rPr>
          <w:rFonts w:ascii="PT Astra Serif" w:hAnsi="PT Astra Serif"/>
          <w:sz w:val="28"/>
          <w:szCs w:val="28"/>
        </w:rPr>
        <w:t xml:space="preserve"> • Другие участники проекта: </w:t>
      </w:r>
    </w:p>
    <w:p w14:paraId="59C1E40E" w14:textId="77777777" w:rsidR="00EB7729" w:rsidRDefault="0030290C" w:rsidP="0030290C">
      <w:pPr>
        <w:spacing w:after="0" w:line="240" w:lineRule="auto"/>
        <w:jc w:val="both"/>
        <w:rPr>
          <w:rFonts w:ascii="PT Astra Serif" w:hAnsi="PT Astra Serif"/>
          <w:sz w:val="28"/>
          <w:szCs w:val="28"/>
        </w:rPr>
      </w:pPr>
      <w:r w:rsidRPr="0030290C">
        <w:rPr>
          <w:rFonts w:ascii="PT Astra Serif" w:hAnsi="PT Astra Serif"/>
          <w:sz w:val="28"/>
          <w:szCs w:val="28"/>
        </w:rPr>
        <w:t xml:space="preserve">- добровольцы (6 </w:t>
      </w:r>
      <w:proofErr w:type="gramStart"/>
      <w:r w:rsidRPr="0030290C">
        <w:rPr>
          <w:rFonts w:ascii="PT Astra Serif" w:hAnsi="PT Astra Serif"/>
          <w:sz w:val="28"/>
          <w:szCs w:val="28"/>
        </w:rPr>
        <w:t>чел</w:t>
      </w:r>
      <w:proofErr w:type="gramEnd"/>
      <w:r w:rsidRPr="0030290C">
        <w:rPr>
          <w:rFonts w:ascii="PT Astra Serif" w:hAnsi="PT Astra Serif"/>
          <w:sz w:val="28"/>
          <w:szCs w:val="28"/>
        </w:rPr>
        <w:t xml:space="preserve">), наставники (8 чел), имеющие соответствующую подготовку для работы с целевыми группами; </w:t>
      </w:r>
    </w:p>
    <w:p w14:paraId="083227AC" w14:textId="43CFA59F" w:rsidR="0030290C" w:rsidRDefault="0030290C" w:rsidP="0030290C">
      <w:pPr>
        <w:spacing w:after="0" w:line="240" w:lineRule="auto"/>
        <w:jc w:val="both"/>
        <w:rPr>
          <w:rFonts w:ascii="PT Astra Serif" w:hAnsi="PT Astra Serif"/>
          <w:sz w:val="28"/>
          <w:szCs w:val="28"/>
        </w:rPr>
      </w:pPr>
      <w:r w:rsidRPr="0030290C">
        <w:rPr>
          <w:rFonts w:ascii="PT Astra Serif" w:hAnsi="PT Astra Serif"/>
          <w:sz w:val="28"/>
          <w:szCs w:val="28"/>
        </w:rPr>
        <w:t>- специалисты других государственных и муниципальных учреждений (казенных, бюджетных, автономных), российские негосударственные некоммерческие организации, общественные объединения, осуществляющие деятельность в сфере социальной защиты, социального развития, занятости, здравоохранения, образования, культуры, молодежной политики, физической культуры и спорта (35 чел)</w:t>
      </w:r>
    </w:p>
    <w:p w14:paraId="639CF249" w14:textId="77777777" w:rsidR="00EB7729" w:rsidRPr="0030290C" w:rsidRDefault="00EB7729" w:rsidP="0030290C">
      <w:pPr>
        <w:spacing w:after="0" w:line="240" w:lineRule="auto"/>
        <w:jc w:val="both"/>
        <w:rPr>
          <w:rFonts w:ascii="PT Astra Serif" w:hAnsi="PT Astra Serif"/>
          <w:sz w:val="28"/>
          <w:szCs w:val="28"/>
        </w:rPr>
      </w:pPr>
    </w:p>
    <w:p w14:paraId="0728B898" w14:textId="77777777" w:rsidR="0030290C" w:rsidRPr="00EB7729" w:rsidRDefault="0030290C" w:rsidP="0030290C">
      <w:pPr>
        <w:spacing w:after="0" w:line="240" w:lineRule="auto"/>
        <w:jc w:val="both"/>
        <w:rPr>
          <w:rFonts w:ascii="PT Astra Serif" w:hAnsi="PT Astra Serif"/>
          <w:b/>
          <w:bCs/>
          <w:sz w:val="28"/>
          <w:szCs w:val="28"/>
        </w:rPr>
      </w:pPr>
      <w:r w:rsidRPr="00EB7729">
        <w:rPr>
          <w:rFonts w:ascii="PT Astra Serif" w:hAnsi="PT Astra Serif"/>
          <w:b/>
          <w:bCs/>
          <w:sz w:val="28"/>
          <w:szCs w:val="28"/>
        </w:rPr>
        <w:t xml:space="preserve"> 6. Цель проекта</w:t>
      </w:r>
    </w:p>
    <w:p w14:paraId="403E6128" w14:textId="6AC8BEE9" w:rsidR="0030290C" w:rsidRDefault="0030290C" w:rsidP="0030290C">
      <w:pPr>
        <w:spacing w:after="0" w:line="240" w:lineRule="auto"/>
        <w:jc w:val="both"/>
        <w:rPr>
          <w:rFonts w:ascii="PT Astra Serif" w:hAnsi="PT Astra Serif"/>
          <w:sz w:val="28"/>
          <w:szCs w:val="28"/>
        </w:rPr>
      </w:pPr>
      <w:r w:rsidRPr="0030290C">
        <w:rPr>
          <w:rFonts w:ascii="PT Astra Serif" w:hAnsi="PT Astra Serif"/>
          <w:sz w:val="28"/>
          <w:szCs w:val="28"/>
        </w:rPr>
        <w:t xml:space="preserve">  Повышение качества жизни детей в семьях с низким уровнем дохода</w:t>
      </w:r>
    </w:p>
    <w:p w14:paraId="2959CDDF" w14:textId="77777777" w:rsidR="002A2621" w:rsidRPr="0030290C" w:rsidRDefault="002A2621" w:rsidP="0030290C">
      <w:pPr>
        <w:spacing w:after="0" w:line="240" w:lineRule="auto"/>
        <w:jc w:val="both"/>
        <w:rPr>
          <w:rFonts w:ascii="PT Astra Serif" w:hAnsi="PT Astra Serif"/>
          <w:sz w:val="28"/>
          <w:szCs w:val="28"/>
        </w:rPr>
      </w:pPr>
    </w:p>
    <w:p w14:paraId="34220F61" w14:textId="77777777" w:rsidR="0030290C" w:rsidRPr="002A2621" w:rsidRDefault="0030290C" w:rsidP="0030290C">
      <w:pPr>
        <w:spacing w:after="0" w:line="240" w:lineRule="auto"/>
        <w:jc w:val="both"/>
        <w:rPr>
          <w:rFonts w:ascii="PT Astra Serif" w:hAnsi="PT Astra Serif"/>
          <w:b/>
          <w:bCs/>
          <w:sz w:val="28"/>
          <w:szCs w:val="28"/>
        </w:rPr>
      </w:pPr>
      <w:r w:rsidRPr="0030290C">
        <w:rPr>
          <w:rFonts w:ascii="PT Astra Serif" w:hAnsi="PT Astra Serif"/>
          <w:sz w:val="28"/>
          <w:szCs w:val="28"/>
        </w:rPr>
        <w:t xml:space="preserve"> </w:t>
      </w:r>
      <w:r w:rsidRPr="002A2621">
        <w:rPr>
          <w:rFonts w:ascii="PT Astra Serif" w:hAnsi="PT Astra Serif"/>
          <w:b/>
          <w:bCs/>
          <w:sz w:val="28"/>
          <w:szCs w:val="28"/>
        </w:rPr>
        <w:t>7. Задачи проекта</w:t>
      </w:r>
    </w:p>
    <w:p w14:paraId="19B4B988" w14:textId="3DF12F2D" w:rsidR="0030290C" w:rsidRPr="0030290C" w:rsidRDefault="0030290C" w:rsidP="0030290C">
      <w:pPr>
        <w:spacing w:after="0" w:line="240" w:lineRule="auto"/>
        <w:jc w:val="both"/>
        <w:rPr>
          <w:rFonts w:ascii="PT Astra Serif" w:hAnsi="PT Astra Serif"/>
          <w:sz w:val="28"/>
          <w:szCs w:val="28"/>
        </w:rPr>
      </w:pPr>
      <w:r w:rsidRPr="0030290C">
        <w:rPr>
          <w:rFonts w:ascii="PT Astra Serif" w:hAnsi="PT Astra Serif"/>
          <w:sz w:val="28"/>
          <w:szCs w:val="28"/>
        </w:rPr>
        <w:t xml:space="preserve"> </w:t>
      </w:r>
      <w:r w:rsidR="00A77B66">
        <w:rPr>
          <w:rFonts w:ascii="PT Astra Serif" w:hAnsi="PT Astra Serif"/>
          <w:sz w:val="28"/>
          <w:szCs w:val="28"/>
        </w:rPr>
        <w:t xml:space="preserve">- </w:t>
      </w:r>
      <w:r w:rsidRPr="0030290C">
        <w:rPr>
          <w:rFonts w:ascii="PT Astra Serif" w:hAnsi="PT Astra Serif"/>
          <w:sz w:val="28"/>
          <w:szCs w:val="28"/>
        </w:rPr>
        <w:t xml:space="preserve">Нормативное организационное и методическое обеспечение деятельности </w:t>
      </w:r>
      <w:bookmarkStart w:id="1" w:name="_Hlk208307384"/>
      <w:r w:rsidRPr="0030290C">
        <w:rPr>
          <w:rFonts w:ascii="PT Astra Serif" w:hAnsi="PT Astra Serif"/>
          <w:sz w:val="28"/>
          <w:szCs w:val="28"/>
        </w:rPr>
        <w:t>Семейной мастерской</w:t>
      </w:r>
      <w:bookmarkEnd w:id="1"/>
    </w:p>
    <w:p w14:paraId="453E6036" w14:textId="0E7ABE82" w:rsidR="0030290C" w:rsidRPr="0030290C" w:rsidRDefault="0030290C" w:rsidP="0030290C">
      <w:pPr>
        <w:spacing w:after="0" w:line="240" w:lineRule="auto"/>
        <w:jc w:val="both"/>
        <w:rPr>
          <w:rFonts w:ascii="PT Astra Serif" w:hAnsi="PT Astra Serif"/>
          <w:sz w:val="28"/>
          <w:szCs w:val="28"/>
        </w:rPr>
      </w:pPr>
      <w:r w:rsidRPr="0030290C">
        <w:rPr>
          <w:rFonts w:ascii="PT Astra Serif" w:hAnsi="PT Astra Serif"/>
          <w:sz w:val="28"/>
          <w:szCs w:val="28"/>
        </w:rPr>
        <w:t xml:space="preserve"> </w:t>
      </w:r>
      <w:r w:rsidR="00A77B66">
        <w:rPr>
          <w:rFonts w:ascii="PT Astra Serif" w:hAnsi="PT Astra Serif"/>
          <w:sz w:val="28"/>
          <w:szCs w:val="28"/>
        </w:rPr>
        <w:t xml:space="preserve">- </w:t>
      </w:r>
      <w:r w:rsidRPr="0030290C">
        <w:rPr>
          <w:rFonts w:ascii="PT Astra Serif" w:hAnsi="PT Astra Serif"/>
          <w:sz w:val="28"/>
          <w:szCs w:val="28"/>
        </w:rPr>
        <w:t>Ресурсное обеспечение деятельности Семейной мастерской</w:t>
      </w:r>
    </w:p>
    <w:p w14:paraId="311D043F" w14:textId="77777777" w:rsidR="00A77B66" w:rsidRDefault="0030290C" w:rsidP="0030290C">
      <w:pPr>
        <w:spacing w:after="0" w:line="240" w:lineRule="auto"/>
        <w:jc w:val="both"/>
        <w:rPr>
          <w:rFonts w:ascii="PT Astra Serif" w:hAnsi="PT Astra Serif"/>
          <w:sz w:val="28"/>
          <w:szCs w:val="28"/>
        </w:rPr>
      </w:pPr>
      <w:r w:rsidRPr="0030290C">
        <w:rPr>
          <w:rFonts w:ascii="PT Astra Serif" w:hAnsi="PT Astra Serif"/>
          <w:sz w:val="28"/>
          <w:szCs w:val="28"/>
        </w:rPr>
        <w:t xml:space="preserve"> </w:t>
      </w:r>
      <w:r w:rsidR="00A77B66">
        <w:rPr>
          <w:rFonts w:ascii="PT Astra Serif" w:hAnsi="PT Astra Serif"/>
          <w:sz w:val="28"/>
          <w:szCs w:val="28"/>
        </w:rPr>
        <w:t xml:space="preserve">- </w:t>
      </w:r>
      <w:r w:rsidRPr="0030290C">
        <w:rPr>
          <w:rFonts w:ascii="PT Astra Serif" w:hAnsi="PT Astra Serif"/>
          <w:sz w:val="28"/>
          <w:szCs w:val="28"/>
        </w:rPr>
        <w:t>Реализация программ работы Семейной мастерской</w:t>
      </w:r>
    </w:p>
    <w:p w14:paraId="0A4608E5" w14:textId="3536C291" w:rsidR="00A77B66" w:rsidRDefault="00A77B66" w:rsidP="0030290C">
      <w:pPr>
        <w:spacing w:after="0" w:line="240" w:lineRule="auto"/>
        <w:jc w:val="both"/>
        <w:rPr>
          <w:rFonts w:ascii="PT Astra Serif" w:hAnsi="PT Astra Serif"/>
          <w:sz w:val="28"/>
          <w:szCs w:val="28"/>
        </w:rPr>
      </w:pPr>
      <w:r>
        <w:rPr>
          <w:rFonts w:ascii="PT Astra Serif" w:hAnsi="PT Astra Serif"/>
          <w:sz w:val="28"/>
          <w:szCs w:val="28"/>
        </w:rPr>
        <w:t xml:space="preserve">- </w:t>
      </w:r>
      <w:r w:rsidR="0030290C" w:rsidRPr="0030290C">
        <w:rPr>
          <w:rFonts w:ascii="PT Astra Serif" w:hAnsi="PT Astra Serif"/>
          <w:sz w:val="28"/>
          <w:szCs w:val="28"/>
        </w:rPr>
        <w:t>Проведение информационно-просветительской работы и публичных мероприятий</w:t>
      </w:r>
    </w:p>
    <w:p w14:paraId="0440A7FF" w14:textId="77777777" w:rsidR="00A77B66" w:rsidRDefault="00A77B66" w:rsidP="0030290C">
      <w:pPr>
        <w:spacing w:after="0" w:line="240" w:lineRule="auto"/>
        <w:jc w:val="both"/>
        <w:rPr>
          <w:rFonts w:ascii="PT Astra Serif" w:hAnsi="PT Astra Serif"/>
          <w:sz w:val="28"/>
          <w:szCs w:val="28"/>
        </w:rPr>
      </w:pPr>
      <w:r>
        <w:rPr>
          <w:rFonts w:ascii="PT Astra Serif" w:hAnsi="PT Astra Serif"/>
          <w:sz w:val="28"/>
          <w:szCs w:val="28"/>
        </w:rPr>
        <w:t xml:space="preserve">- </w:t>
      </w:r>
      <w:r w:rsidR="0030290C" w:rsidRPr="0030290C">
        <w:rPr>
          <w:rFonts w:ascii="PT Astra Serif" w:hAnsi="PT Astra Serif"/>
          <w:sz w:val="28"/>
          <w:szCs w:val="28"/>
        </w:rPr>
        <w:t>Повышение уровня финансовой грамотности</w:t>
      </w:r>
    </w:p>
    <w:p w14:paraId="4C63422A" w14:textId="33BF6936" w:rsidR="0030290C" w:rsidRDefault="00A77B66" w:rsidP="0030290C">
      <w:pPr>
        <w:spacing w:after="0" w:line="240" w:lineRule="auto"/>
        <w:jc w:val="both"/>
        <w:rPr>
          <w:rFonts w:ascii="PT Astra Serif" w:hAnsi="PT Astra Serif"/>
          <w:sz w:val="28"/>
          <w:szCs w:val="28"/>
        </w:rPr>
      </w:pPr>
      <w:r>
        <w:rPr>
          <w:rFonts w:ascii="PT Astra Serif" w:hAnsi="PT Astra Serif"/>
          <w:sz w:val="28"/>
          <w:szCs w:val="28"/>
        </w:rPr>
        <w:t xml:space="preserve">- </w:t>
      </w:r>
      <w:r w:rsidR="0030290C" w:rsidRPr="0030290C">
        <w:rPr>
          <w:rFonts w:ascii="PT Astra Serif" w:hAnsi="PT Astra Serif"/>
          <w:sz w:val="28"/>
          <w:szCs w:val="28"/>
        </w:rPr>
        <w:t>Содействие в трудоустройстве членов семей, имеющих низкий уровень дохода</w:t>
      </w:r>
    </w:p>
    <w:p w14:paraId="6DDC1C96" w14:textId="77777777" w:rsidR="002A2621" w:rsidRPr="0030290C" w:rsidRDefault="002A2621" w:rsidP="0030290C">
      <w:pPr>
        <w:spacing w:after="0" w:line="240" w:lineRule="auto"/>
        <w:jc w:val="both"/>
        <w:rPr>
          <w:rFonts w:ascii="PT Astra Serif" w:hAnsi="PT Astra Serif"/>
          <w:sz w:val="28"/>
          <w:szCs w:val="28"/>
        </w:rPr>
      </w:pPr>
    </w:p>
    <w:p w14:paraId="4B818D58" w14:textId="4C4003D2" w:rsidR="0030290C" w:rsidRPr="002A2621" w:rsidRDefault="0030290C" w:rsidP="0030290C">
      <w:pPr>
        <w:spacing w:after="0" w:line="240" w:lineRule="auto"/>
        <w:jc w:val="both"/>
        <w:rPr>
          <w:rFonts w:ascii="PT Astra Serif" w:hAnsi="PT Astra Serif"/>
          <w:b/>
          <w:bCs/>
          <w:sz w:val="28"/>
          <w:szCs w:val="28"/>
        </w:rPr>
      </w:pPr>
      <w:r w:rsidRPr="002A2621">
        <w:rPr>
          <w:rFonts w:ascii="PT Astra Serif" w:hAnsi="PT Astra Serif"/>
          <w:b/>
          <w:bCs/>
          <w:sz w:val="28"/>
          <w:szCs w:val="28"/>
        </w:rPr>
        <w:t>8. Аннотация (краткое описание проекта)</w:t>
      </w:r>
    </w:p>
    <w:p w14:paraId="09C0C3C1" w14:textId="77777777" w:rsidR="002A2621" w:rsidRDefault="0030290C" w:rsidP="0030290C">
      <w:pPr>
        <w:spacing w:after="0" w:line="240" w:lineRule="auto"/>
        <w:jc w:val="both"/>
        <w:rPr>
          <w:rFonts w:ascii="PT Astra Serif" w:hAnsi="PT Astra Serif"/>
          <w:sz w:val="28"/>
          <w:szCs w:val="28"/>
        </w:rPr>
      </w:pPr>
      <w:r w:rsidRPr="0030290C">
        <w:rPr>
          <w:rFonts w:ascii="PT Astra Serif" w:hAnsi="PT Astra Serif"/>
          <w:sz w:val="28"/>
          <w:szCs w:val="28"/>
        </w:rPr>
        <w:t xml:space="preserve"> Основная идея проекта заключается в создании специального пространства «Семейная мастерская», которое на практических занятиях позволит семьям с детьми, имеющих низкий уровень дохода получить новые навыки и умения, </w:t>
      </w:r>
      <w:r w:rsidRPr="0030290C">
        <w:rPr>
          <w:rFonts w:ascii="PT Astra Serif" w:hAnsi="PT Astra Serif"/>
          <w:sz w:val="28"/>
          <w:szCs w:val="28"/>
        </w:rPr>
        <w:lastRenderedPageBreak/>
        <w:t xml:space="preserve">для творческой самореализации членов семьи, а также получить возможность дополнительного дохода, путем повышения уровня финансовой грамотности или выбора будущей профессии. Целевая группа – 40 семей с детьми, имеющих низкий уровень дохода. </w:t>
      </w:r>
    </w:p>
    <w:p w14:paraId="1B93F762" w14:textId="77777777" w:rsidR="002A2621" w:rsidRPr="002A2621" w:rsidRDefault="0030290C" w:rsidP="0030290C">
      <w:pPr>
        <w:spacing w:after="0" w:line="240" w:lineRule="auto"/>
        <w:jc w:val="both"/>
        <w:rPr>
          <w:rFonts w:ascii="PT Astra Serif" w:hAnsi="PT Astra Serif"/>
          <w:b/>
          <w:bCs/>
          <w:sz w:val="28"/>
          <w:szCs w:val="28"/>
        </w:rPr>
      </w:pPr>
      <w:r w:rsidRPr="002A2621">
        <w:rPr>
          <w:rFonts w:ascii="PT Astra Serif" w:hAnsi="PT Astra Serif"/>
          <w:b/>
          <w:bCs/>
          <w:sz w:val="28"/>
          <w:szCs w:val="28"/>
        </w:rPr>
        <w:t xml:space="preserve">«Семейная мастерская» включает в себя: </w:t>
      </w:r>
    </w:p>
    <w:p w14:paraId="29B98DF1" w14:textId="77777777" w:rsidR="002A2621" w:rsidRPr="0030290C" w:rsidRDefault="002A2621" w:rsidP="002A2621">
      <w:pPr>
        <w:spacing w:after="0" w:line="240" w:lineRule="auto"/>
        <w:jc w:val="both"/>
        <w:rPr>
          <w:rFonts w:ascii="PT Astra Serif" w:hAnsi="PT Astra Serif"/>
          <w:sz w:val="28"/>
          <w:szCs w:val="28"/>
        </w:rPr>
      </w:pPr>
      <w:r>
        <w:rPr>
          <w:rFonts w:ascii="PT Astra Serif" w:hAnsi="PT Astra Serif"/>
          <w:sz w:val="28"/>
          <w:szCs w:val="28"/>
        </w:rPr>
        <w:t xml:space="preserve">- </w:t>
      </w:r>
      <w:r w:rsidRPr="002A2621">
        <w:rPr>
          <w:rFonts w:ascii="PT Astra Serif" w:hAnsi="PT Astra Serif"/>
          <w:b/>
          <w:bCs/>
          <w:sz w:val="28"/>
          <w:szCs w:val="28"/>
        </w:rPr>
        <w:t>творческую мастерскую для детей и взрослых «Арт-студия»</w:t>
      </w:r>
      <w:r w:rsidRPr="0030290C">
        <w:rPr>
          <w:rFonts w:ascii="PT Astra Serif" w:hAnsi="PT Astra Serif"/>
          <w:sz w:val="28"/>
          <w:szCs w:val="28"/>
        </w:rPr>
        <w:t xml:space="preserve">, направленная на освоение различных видов традиционного рукоделия, организацию курсов швейного дела, бюджетного декорирования интерьера и </w:t>
      </w:r>
    </w:p>
    <w:p w14:paraId="4E871351" w14:textId="77777777" w:rsidR="002A2621" w:rsidRDefault="002A2621" w:rsidP="002A2621">
      <w:pPr>
        <w:spacing w:after="0" w:line="240" w:lineRule="auto"/>
        <w:jc w:val="both"/>
        <w:rPr>
          <w:rFonts w:ascii="PT Astra Serif" w:hAnsi="PT Astra Serif"/>
          <w:sz w:val="28"/>
          <w:szCs w:val="28"/>
        </w:rPr>
      </w:pPr>
      <w:r w:rsidRPr="0030290C">
        <w:rPr>
          <w:rFonts w:ascii="PT Astra Serif" w:hAnsi="PT Astra Serif"/>
          <w:sz w:val="28"/>
          <w:szCs w:val="28"/>
        </w:rPr>
        <w:t xml:space="preserve">изготовления подарков, рисования, мыловарения, основ флористики, а также оформления фотозон для праздничных мероприятий; </w:t>
      </w:r>
    </w:p>
    <w:p w14:paraId="59C10FC4" w14:textId="34414A6B" w:rsidR="0030290C" w:rsidRPr="0030290C" w:rsidRDefault="002A2621" w:rsidP="0030290C">
      <w:pPr>
        <w:spacing w:after="0" w:line="240" w:lineRule="auto"/>
        <w:jc w:val="both"/>
        <w:rPr>
          <w:rFonts w:ascii="PT Astra Serif" w:hAnsi="PT Astra Serif"/>
          <w:sz w:val="28"/>
          <w:szCs w:val="28"/>
        </w:rPr>
      </w:pPr>
      <w:r>
        <w:rPr>
          <w:rFonts w:ascii="PT Astra Serif" w:hAnsi="PT Astra Serif"/>
          <w:sz w:val="28"/>
          <w:szCs w:val="28"/>
        </w:rPr>
        <w:t xml:space="preserve">- </w:t>
      </w:r>
      <w:r w:rsidR="0030290C" w:rsidRPr="002A2621">
        <w:rPr>
          <w:rFonts w:ascii="PT Astra Serif" w:hAnsi="PT Astra Serif"/>
          <w:b/>
          <w:bCs/>
          <w:sz w:val="28"/>
          <w:szCs w:val="28"/>
        </w:rPr>
        <w:t>кухонное пространство «Русская поварня»</w:t>
      </w:r>
      <w:r w:rsidR="0030290C" w:rsidRPr="0030290C">
        <w:rPr>
          <w:rFonts w:ascii="PT Astra Serif" w:hAnsi="PT Astra Serif"/>
          <w:sz w:val="28"/>
          <w:szCs w:val="28"/>
        </w:rPr>
        <w:t xml:space="preserve">, для освоения теоретических знаний и практических навыков кулинарного искусства: </w:t>
      </w:r>
    </w:p>
    <w:p w14:paraId="733A68DC" w14:textId="47D0C8C2" w:rsidR="0030290C" w:rsidRPr="0030290C" w:rsidRDefault="0030290C" w:rsidP="0030290C">
      <w:pPr>
        <w:spacing w:after="0" w:line="240" w:lineRule="auto"/>
        <w:jc w:val="both"/>
        <w:rPr>
          <w:rFonts w:ascii="PT Astra Serif" w:hAnsi="PT Astra Serif"/>
          <w:sz w:val="28"/>
          <w:szCs w:val="28"/>
        </w:rPr>
      </w:pPr>
      <w:r w:rsidRPr="0030290C">
        <w:rPr>
          <w:rFonts w:ascii="PT Astra Serif" w:hAnsi="PT Astra Serif"/>
          <w:sz w:val="28"/>
          <w:szCs w:val="28"/>
        </w:rPr>
        <w:t xml:space="preserve">технологии приготовления национальных блюд, их подаче и сервировке стола, традициях, различных церемоний чаепития, а также знакомство с современной кухней и оборудованием предприятий общественного питания; </w:t>
      </w:r>
    </w:p>
    <w:p w14:paraId="6E62E6C3" w14:textId="77777777" w:rsidR="002A2621" w:rsidRDefault="002A2621" w:rsidP="0030290C">
      <w:pPr>
        <w:spacing w:after="0" w:line="240" w:lineRule="auto"/>
        <w:jc w:val="both"/>
        <w:rPr>
          <w:rFonts w:ascii="PT Astra Serif" w:hAnsi="PT Astra Serif"/>
          <w:sz w:val="28"/>
          <w:szCs w:val="28"/>
        </w:rPr>
      </w:pPr>
      <w:r>
        <w:rPr>
          <w:rFonts w:ascii="PT Astra Serif" w:hAnsi="PT Astra Serif"/>
          <w:sz w:val="28"/>
          <w:szCs w:val="28"/>
        </w:rPr>
        <w:t xml:space="preserve">- </w:t>
      </w:r>
      <w:r w:rsidR="0030290C" w:rsidRPr="002A2621">
        <w:rPr>
          <w:rFonts w:ascii="PT Astra Serif" w:hAnsi="PT Astra Serif"/>
          <w:b/>
          <w:bCs/>
          <w:sz w:val="28"/>
          <w:szCs w:val="28"/>
        </w:rPr>
        <w:t>парикмахерскую лабораторию «Школа Эконом»</w:t>
      </w:r>
      <w:r w:rsidR="0030290C" w:rsidRPr="0030290C">
        <w:rPr>
          <w:rFonts w:ascii="PT Astra Serif" w:hAnsi="PT Astra Serif"/>
          <w:sz w:val="28"/>
          <w:szCs w:val="28"/>
        </w:rPr>
        <w:t xml:space="preserve">, нацелена на проведение совместных детско-родительских занятий по обучению прикладным навыкам и умениям парикмахерского искусства: плетение кос, оформление бороды, овладению навыками мужских и женских стрижек, различных видов окрашивания, завивки на бигуди. </w:t>
      </w:r>
    </w:p>
    <w:p w14:paraId="3896E1D0" w14:textId="77777777" w:rsidR="002A2621" w:rsidRDefault="002A2621" w:rsidP="0030290C">
      <w:pPr>
        <w:spacing w:after="0" w:line="240" w:lineRule="auto"/>
        <w:jc w:val="both"/>
        <w:rPr>
          <w:rFonts w:ascii="PT Astra Serif" w:hAnsi="PT Astra Serif"/>
          <w:sz w:val="28"/>
          <w:szCs w:val="28"/>
        </w:rPr>
      </w:pPr>
    </w:p>
    <w:p w14:paraId="33E4A12B" w14:textId="5F8E225A" w:rsidR="002A2621" w:rsidRPr="002A2621" w:rsidRDefault="002A2621" w:rsidP="0030290C">
      <w:pPr>
        <w:spacing w:after="0" w:line="240" w:lineRule="auto"/>
        <w:jc w:val="both"/>
        <w:rPr>
          <w:rFonts w:ascii="PT Astra Serif" w:hAnsi="PT Astra Serif"/>
          <w:b/>
          <w:bCs/>
          <w:sz w:val="28"/>
          <w:szCs w:val="28"/>
        </w:rPr>
      </w:pPr>
      <w:r w:rsidRPr="002A2621">
        <w:rPr>
          <w:rFonts w:ascii="PT Astra Serif" w:hAnsi="PT Astra Serif"/>
          <w:b/>
          <w:bCs/>
          <w:sz w:val="28"/>
          <w:szCs w:val="28"/>
        </w:rPr>
        <w:t xml:space="preserve">9. </w:t>
      </w:r>
      <w:r w:rsidR="0030290C" w:rsidRPr="002A2621">
        <w:rPr>
          <w:rFonts w:ascii="PT Astra Serif" w:hAnsi="PT Astra Serif"/>
          <w:b/>
          <w:bCs/>
          <w:sz w:val="28"/>
          <w:szCs w:val="28"/>
        </w:rPr>
        <w:t>Основные результаты проекта</w:t>
      </w:r>
    </w:p>
    <w:p w14:paraId="3900D744" w14:textId="7410E081" w:rsidR="0030290C" w:rsidRDefault="0030290C" w:rsidP="0030290C">
      <w:pPr>
        <w:spacing w:after="0" w:line="240" w:lineRule="auto"/>
        <w:jc w:val="both"/>
        <w:rPr>
          <w:rFonts w:ascii="PT Astra Serif" w:hAnsi="PT Astra Serif"/>
          <w:sz w:val="28"/>
          <w:szCs w:val="28"/>
        </w:rPr>
      </w:pPr>
      <w:r w:rsidRPr="0030290C">
        <w:rPr>
          <w:rFonts w:ascii="PT Astra Serif" w:hAnsi="PT Astra Serif"/>
          <w:sz w:val="28"/>
          <w:szCs w:val="28"/>
        </w:rPr>
        <w:t>Реализация проекта позволит создать пространство «Семейной мастерской» для семей с детьми, имеющих низкий уровень дохода, которое благоприятно скажется на получении новых навыков и умений, творческой самореализации членов семьи, а также предоставит возможность дополнительного дохода, путем повышения уровня финансовой грамотности или выбора будущей профессии, тем самым повысит степень социального благополучия на территории Балаковского муниципального района. По завершении финансирования деятельность «Семейной мастерской» будет продолжена за счёт собственных ресурсов ГБУ СО «Балаковский центр «Семья», как материально-технических, так и кадровых, а также за счет межведомственного взаимодействия. В перспективе дальнейшего развития деятельности «Семейной мастерской» планируется расширение направлений деятельности за счет организации новых креативных пространств.</w:t>
      </w:r>
    </w:p>
    <w:p w14:paraId="4681A45B" w14:textId="77777777" w:rsidR="002A2621" w:rsidRPr="0030290C" w:rsidRDefault="002A2621" w:rsidP="0030290C">
      <w:pPr>
        <w:spacing w:after="0" w:line="240" w:lineRule="auto"/>
        <w:jc w:val="both"/>
        <w:rPr>
          <w:rFonts w:ascii="PT Astra Serif" w:hAnsi="PT Astra Serif"/>
          <w:sz w:val="28"/>
          <w:szCs w:val="28"/>
        </w:rPr>
      </w:pPr>
    </w:p>
    <w:p w14:paraId="272979A1" w14:textId="126F9D64" w:rsidR="0030290C" w:rsidRPr="002A2621" w:rsidRDefault="002A2621" w:rsidP="0030290C">
      <w:pPr>
        <w:spacing w:after="0" w:line="240" w:lineRule="auto"/>
        <w:jc w:val="both"/>
        <w:rPr>
          <w:rFonts w:ascii="PT Astra Serif" w:hAnsi="PT Astra Serif"/>
          <w:b/>
          <w:bCs/>
          <w:sz w:val="28"/>
          <w:szCs w:val="28"/>
        </w:rPr>
      </w:pPr>
      <w:r w:rsidRPr="002A2621">
        <w:rPr>
          <w:rFonts w:ascii="PT Astra Serif" w:hAnsi="PT Astra Serif"/>
          <w:b/>
          <w:bCs/>
          <w:sz w:val="28"/>
          <w:szCs w:val="28"/>
        </w:rPr>
        <w:t>10</w:t>
      </w:r>
      <w:r w:rsidR="0030290C" w:rsidRPr="002A2621">
        <w:rPr>
          <w:rFonts w:ascii="PT Astra Serif" w:hAnsi="PT Astra Serif"/>
          <w:b/>
          <w:bCs/>
          <w:sz w:val="28"/>
          <w:szCs w:val="28"/>
        </w:rPr>
        <w:t>. Социальная практика, технология, методика или способ действий, подлежащие внедрению в рамках инновационного социального проекта</w:t>
      </w:r>
    </w:p>
    <w:p w14:paraId="13F77B56" w14:textId="5EF5C4DE" w:rsidR="0030290C" w:rsidRPr="0030290C" w:rsidRDefault="0030290C" w:rsidP="0030290C">
      <w:pPr>
        <w:spacing w:after="0" w:line="240" w:lineRule="auto"/>
        <w:jc w:val="both"/>
        <w:rPr>
          <w:rFonts w:ascii="PT Astra Serif" w:hAnsi="PT Astra Serif"/>
          <w:sz w:val="28"/>
          <w:szCs w:val="28"/>
        </w:rPr>
      </w:pPr>
      <w:r w:rsidRPr="0030290C">
        <w:rPr>
          <w:rFonts w:ascii="PT Astra Serif" w:hAnsi="PT Astra Serif"/>
          <w:sz w:val="28"/>
          <w:szCs w:val="28"/>
        </w:rPr>
        <w:t xml:space="preserve"> В Балаковском районе проживает 28410 семей с детьми, из них 10384 имеют доход ниже прожиточного минимума. Часто родители из малоимущих семей имеют рабочие специальности или желание обучиться новой профессии, но </w:t>
      </w:r>
    </w:p>
    <w:p w14:paraId="521AB853" w14:textId="6D70A22C" w:rsidR="0030290C" w:rsidRPr="0030290C" w:rsidRDefault="0030290C" w:rsidP="0030290C">
      <w:pPr>
        <w:spacing w:after="0" w:line="240" w:lineRule="auto"/>
        <w:jc w:val="both"/>
        <w:rPr>
          <w:rFonts w:ascii="PT Astra Serif" w:hAnsi="PT Astra Serif"/>
          <w:sz w:val="28"/>
          <w:szCs w:val="28"/>
        </w:rPr>
      </w:pPr>
      <w:r w:rsidRPr="0030290C">
        <w:rPr>
          <w:rFonts w:ascii="PT Astra Serif" w:hAnsi="PT Astra Serif"/>
          <w:sz w:val="28"/>
          <w:szCs w:val="28"/>
        </w:rPr>
        <w:t xml:space="preserve">испытывают финансовые трудности и не имеют возможности приобрести профессиональное оборудование, инструменты и с их помощью осуществлять подработку, или открыть собственный бизнес. На основании учета востребованных профессий на региональном рынке труда, самыми </w:t>
      </w:r>
      <w:r w:rsidRPr="0030290C">
        <w:rPr>
          <w:rFonts w:ascii="PT Astra Serif" w:hAnsi="PT Astra Serif"/>
          <w:sz w:val="28"/>
          <w:szCs w:val="28"/>
        </w:rPr>
        <w:lastRenderedPageBreak/>
        <w:t>популярными видами деятельности являются:</w:t>
      </w:r>
      <w:r w:rsidR="002A2621">
        <w:rPr>
          <w:rFonts w:ascii="PT Astra Serif" w:hAnsi="PT Astra Serif"/>
          <w:sz w:val="28"/>
          <w:szCs w:val="28"/>
        </w:rPr>
        <w:t xml:space="preserve"> </w:t>
      </w:r>
      <w:r w:rsidRPr="0030290C">
        <w:rPr>
          <w:rFonts w:ascii="PT Astra Serif" w:hAnsi="PT Astra Serif"/>
          <w:sz w:val="28"/>
          <w:szCs w:val="28"/>
        </w:rPr>
        <w:t xml:space="preserve">швейное производство, парикмахерское искусство и кулинарное ремесло. В целях переориентации ценностных установок малоимущих семей от «синдрома бедности» к самообеспечению предлагается создать специальное пространство «Семейная мастерская» с целью попробовать применить полученные на занятиях новые навыки и умения дома, а при необходимости - оформить самозанятость, заключить социальный контракт, или снизить затраты семьи на виды работ, получаемые платно извне. «Семейная мастерская» - одна из практических форм работы с семьёй с детьми, имеющие низкий уровень дохода в специально созданном пространстве, с целью получения новых навыков и умений, получения возможности для творческой самореализации членов семьи, укреплению детско-родительских отношений, а также дополнительного дохода, путем повышения уровня финансовой грамотности или выбора будущей профессии. «Арт-студия» – это творческая мастерская для детей и </w:t>
      </w:r>
    </w:p>
    <w:p w14:paraId="6DCA4115" w14:textId="23B268F3" w:rsidR="0030290C" w:rsidRPr="0030290C" w:rsidRDefault="0030290C" w:rsidP="0030290C">
      <w:pPr>
        <w:spacing w:after="0" w:line="240" w:lineRule="auto"/>
        <w:jc w:val="both"/>
        <w:rPr>
          <w:rFonts w:ascii="PT Astra Serif" w:hAnsi="PT Astra Serif"/>
          <w:sz w:val="28"/>
          <w:szCs w:val="28"/>
        </w:rPr>
      </w:pPr>
      <w:r w:rsidRPr="0030290C">
        <w:rPr>
          <w:rFonts w:ascii="PT Astra Serif" w:hAnsi="PT Astra Serif"/>
          <w:sz w:val="28"/>
          <w:szCs w:val="28"/>
        </w:rPr>
        <w:t xml:space="preserve">взрослых, направленная на организации курсов швейного дела, бюджетного декорирования интерьера и изготовления подарков, рисования, мыловарения, различных видов рукоделия, основ флористики, а также оформлению фотозон для праздничных мероприятий. «Школа Эконом» </w:t>
      </w:r>
      <w:proofErr w:type="gramStart"/>
      <w:r w:rsidRPr="0030290C">
        <w:rPr>
          <w:rFonts w:ascii="PT Astra Serif" w:hAnsi="PT Astra Serif"/>
          <w:sz w:val="28"/>
          <w:szCs w:val="28"/>
        </w:rPr>
        <w:t>- это</w:t>
      </w:r>
      <w:proofErr w:type="gramEnd"/>
      <w:r w:rsidRPr="0030290C">
        <w:rPr>
          <w:rFonts w:ascii="PT Astra Serif" w:hAnsi="PT Astra Serif"/>
          <w:sz w:val="28"/>
          <w:szCs w:val="28"/>
        </w:rPr>
        <w:t xml:space="preserve"> парикмахерская лаборатория, нацелена на проведение совместных детско-родительских занятий по обучению парикмахерскому искусству: овладению навыками мужских и женских стрижек, различных видов окрашивания, завивки на бигуди, плетение кос, оформление бороды. «Кулинарная мастерская «Русская поварня» - кухонное пространство, для освоения теоретических знаний и практических навыков кулинарного искусства: технологии приготовления национальных блюд, их подаче и сервировке стола, традициях, различных церемоний чаепития. Знакомство с современной кухней и оборудованием предприятий общественного питания.</w:t>
      </w:r>
    </w:p>
    <w:p w14:paraId="49E73E73" w14:textId="77777777" w:rsidR="002A2621" w:rsidRDefault="0030290C" w:rsidP="0030290C">
      <w:pPr>
        <w:spacing w:after="0" w:line="240" w:lineRule="auto"/>
        <w:jc w:val="both"/>
        <w:rPr>
          <w:rFonts w:ascii="PT Astra Serif" w:hAnsi="PT Astra Serif"/>
          <w:sz w:val="28"/>
          <w:szCs w:val="28"/>
        </w:rPr>
      </w:pPr>
      <w:r w:rsidRPr="0030290C">
        <w:rPr>
          <w:rFonts w:ascii="PT Astra Serif" w:hAnsi="PT Astra Serif"/>
          <w:sz w:val="28"/>
          <w:szCs w:val="28"/>
        </w:rPr>
        <w:t xml:space="preserve"> </w:t>
      </w:r>
    </w:p>
    <w:p w14:paraId="032FC708" w14:textId="1C16CFB1" w:rsidR="0030290C" w:rsidRPr="002A2621" w:rsidRDefault="0030290C" w:rsidP="0030290C">
      <w:pPr>
        <w:spacing w:after="0" w:line="240" w:lineRule="auto"/>
        <w:jc w:val="both"/>
        <w:rPr>
          <w:rFonts w:ascii="PT Astra Serif" w:hAnsi="PT Astra Serif"/>
          <w:b/>
          <w:bCs/>
          <w:sz w:val="28"/>
          <w:szCs w:val="28"/>
        </w:rPr>
      </w:pPr>
      <w:r w:rsidRPr="002A2621">
        <w:rPr>
          <w:rFonts w:ascii="PT Astra Serif" w:hAnsi="PT Astra Serif"/>
          <w:b/>
          <w:bCs/>
          <w:sz w:val="28"/>
          <w:szCs w:val="28"/>
        </w:rPr>
        <w:t>1</w:t>
      </w:r>
      <w:r w:rsidR="002A2621">
        <w:rPr>
          <w:rFonts w:ascii="PT Astra Serif" w:hAnsi="PT Astra Serif"/>
          <w:b/>
          <w:bCs/>
          <w:sz w:val="28"/>
          <w:szCs w:val="28"/>
        </w:rPr>
        <w:t>1</w:t>
      </w:r>
      <w:r w:rsidRPr="002A2621">
        <w:rPr>
          <w:rFonts w:ascii="PT Astra Serif" w:hAnsi="PT Astra Serif"/>
          <w:b/>
          <w:bCs/>
          <w:sz w:val="28"/>
          <w:szCs w:val="28"/>
        </w:rPr>
        <w:t>. Территория реализации проекта</w:t>
      </w:r>
    </w:p>
    <w:p w14:paraId="59EA1CC0" w14:textId="3E80D0DD" w:rsidR="0030290C" w:rsidRPr="0030290C" w:rsidRDefault="0030290C" w:rsidP="0030290C">
      <w:pPr>
        <w:spacing w:after="0" w:line="240" w:lineRule="auto"/>
        <w:jc w:val="both"/>
        <w:rPr>
          <w:rFonts w:ascii="PT Astra Serif" w:hAnsi="PT Astra Serif"/>
          <w:sz w:val="28"/>
          <w:szCs w:val="28"/>
        </w:rPr>
      </w:pPr>
      <w:r w:rsidRPr="0030290C">
        <w:rPr>
          <w:rFonts w:ascii="PT Astra Serif" w:hAnsi="PT Astra Serif"/>
          <w:sz w:val="28"/>
          <w:szCs w:val="28"/>
        </w:rPr>
        <w:t xml:space="preserve"> Саратовская область, Балаковский муниципальный район, г. Балаково</w:t>
      </w:r>
    </w:p>
    <w:p w14:paraId="00DE36D7" w14:textId="67EA78B8" w:rsidR="0030290C" w:rsidRPr="0030290C" w:rsidRDefault="0030290C" w:rsidP="0030290C">
      <w:pPr>
        <w:spacing w:after="0" w:line="240" w:lineRule="auto"/>
        <w:jc w:val="both"/>
        <w:rPr>
          <w:rFonts w:ascii="PT Astra Serif" w:hAnsi="PT Astra Serif"/>
          <w:sz w:val="28"/>
          <w:szCs w:val="28"/>
        </w:rPr>
      </w:pPr>
    </w:p>
    <w:p w14:paraId="292627E7" w14:textId="53FC9056" w:rsidR="0030290C" w:rsidRPr="002A2621" w:rsidRDefault="002A2621" w:rsidP="0030290C">
      <w:pPr>
        <w:spacing w:after="0" w:line="240" w:lineRule="auto"/>
        <w:jc w:val="both"/>
        <w:rPr>
          <w:rFonts w:ascii="PT Astra Serif" w:hAnsi="PT Astra Serif"/>
          <w:b/>
          <w:bCs/>
          <w:sz w:val="28"/>
          <w:szCs w:val="28"/>
        </w:rPr>
      </w:pPr>
      <w:r w:rsidRPr="002A2621">
        <w:rPr>
          <w:rFonts w:ascii="PT Astra Serif" w:hAnsi="PT Astra Serif"/>
          <w:b/>
          <w:bCs/>
          <w:sz w:val="28"/>
          <w:szCs w:val="28"/>
        </w:rPr>
        <w:t xml:space="preserve">12. </w:t>
      </w:r>
      <w:r w:rsidR="0030290C" w:rsidRPr="002A2621">
        <w:rPr>
          <w:rFonts w:ascii="PT Astra Serif" w:hAnsi="PT Astra Serif"/>
          <w:b/>
          <w:bCs/>
          <w:sz w:val="28"/>
          <w:szCs w:val="28"/>
        </w:rPr>
        <w:t>Соисполнители мероприятий проекта</w:t>
      </w:r>
    </w:p>
    <w:p w14:paraId="26753504" w14:textId="1C2BDAC7" w:rsidR="0030290C" w:rsidRPr="0030290C" w:rsidRDefault="002A2621" w:rsidP="0030290C">
      <w:pPr>
        <w:spacing w:after="0" w:line="240" w:lineRule="auto"/>
        <w:jc w:val="both"/>
        <w:rPr>
          <w:rFonts w:ascii="PT Astra Serif" w:hAnsi="PT Astra Serif"/>
          <w:sz w:val="28"/>
          <w:szCs w:val="28"/>
        </w:rPr>
      </w:pPr>
      <w:r>
        <w:rPr>
          <w:rFonts w:ascii="PT Astra Serif" w:hAnsi="PT Astra Serif"/>
          <w:sz w:val="28"/>
          <w:szCs w:val="28"/>
        </w:rPr>
        <w:t xml:space="preserve">- </w:t>
      </w:r>
      <w:r w:rsidR="0030290C" w:rsidRPr="0030290C">
        <w:rPr>
          <w:rFonts w:ascii="PT Astra Serif" w:hAnsi="PT Astra Serif"/>
          <w:sz w:val="28"/>
          <w:szCs w:val="28"/>
        </w:rPr>
        <w:t>Музей истории г. Балаково</w:t>
      </w:r>
    </w:p>
    <w:p w14:paraId="5E18983B" w14:textId="71B18495" w:rsidR="0030290C" w:rsidRPr="0030290C" w:rsidRDefault="002A2621" w:rsidP="0030290C">
      <w:pPr>
        <w:spacing w:after="0" w:line="240" w:lineRule="auto"/>
        <w:jc w:val="both"/>
        <w:rPr>
          <w:rFonts w:ascii="PT Astra Serif" w:hAnsi="PT Astra Serif"/>
          <w:sz w:val="28"/>
          <w:szCs w:val="28"/>
        </w:rPr>
      </w:pPr>
      <w:r>
        <w:rPr>
          <w:rFonts w:ascii="PT Astra Serif" w:hAnsi="PT Astra Serif"/>
          <w:sz w:val="28"/>
          <w:szCs w:val="28"/>
        </w:rPr>
        <w:t xml:space="preserve">- </w:t>
      </w:r>
      <w:r w:rsidR="0030290C" w:rsidRPr="0030290C">
        <w:rPr>
          <w:rFonts w:ascii="PT Astra Serif" w:hAnsi="PT Astra Serif"/>
          <w:sz w:val="28"/>
          <w:szCs w:val="28"/>
        </w:rPr>
        <w:t>МАУ ДО "Балаковская детская художественная школа им. В.И. Задорожного"</w:t>
      </w:r>
    </w:p>
    <w:p w14:paraId="673E0D8D" w14:textId="04A0522E" w:rsidR="0030290C" w:rsidRPr="0030290C" w:rsidRDefault="002A2621" w:rsidP="0030290C">
      <w:pPr>
        <w:spacing w:after="0" w:line="240" w:lineRule="auto"/>
        <w:jc w:val="both"/>
        <w:rPr>
          <w:rFonts w:ascii="PT Astra Serif" w:hAnsi="PT Astra Serif"/>
          <w:sz w:val="28"/>
          <w:szCs w:val="28"/>
        </w:rPr>
      </w:pPr>
      <w:r>
        <w:rPr>
          <w:rFonts w:ascii="PT Astra Serif" w:hAnsi="PT Astra Serif"/>
          <w:sz w:val="28"/>
          <w:szCs w:val="28"/>
        </w:rPr>
        <w:t xml:space="preserve">- </w:t>
      </w:r>
      <w:r w:rsidR="0030290C" w:rsidRPr="0030290C">
        <w:rPr>
          <w:rFonts w:ascii="PT Astra Serif" w:hAnsi="PT Astra Serif"/>
          <w:sz w:val="28"/>
          <w:szCs w:val="28"/>
        </w:rPr>
        <w:t>МАУ "Бизнес - инкубатор Балаковского муниципального района Саратовской области"</w:t>
      </w:r>
    </w:p>
    <w:p w14:paraId="509A67B2" w14:textId="03D3D824" w:rsidR="0030290C" w:rsidRPr="0030290C" w:rsidRDefault="002A2621" w:rsidP="0030290C">
      <w:pPr>
        <w:spacing w:after="0" w:line="240" w:lineRule="auto"/>
        <w:jc w:val="both"/>
        <w:rPr>
          <w:rFonts w:ascii="PT Astra Serif" w:hAnsi="PT Astra Serif"/>
          <w:sz w:val="28"/>
          <w:szCs w:val="28"/>
        </w:rPr>
      </w:pPr>
      <w:r>
        <w:rPr>
          <w:rFonts w:ascii="PT Astra Serif" w:hAnsi="PT Astra Serif"/>
          <w:sz w:val="28"/>
          <w:szCs w:val="28"/>
        </w:rPr>
        <w:t xml:space="preserve">- </w:t>
      </w:r>
      <w:r w:rsidR="0030290C" w:rsidRPr="0030290C">
        <w:rPr>
          <w:rFonts w:ascii="PT Astra Serif" w:hAnsi="PT Astra Serif"/>
          <w:sz w:val="28"/>
          <w:szCs w:val="28"/>
        </w:rPr>
        <w:t>ГАУ СО «КЦСОН Балаковского района»</w:t>
      </w:r>
    </w:p>
    <w:p w14:paraId="490CE301" w14:textId="32982C29" w:rsidR="0030290C" w:rsidRPr="0030290C" w:rsidRDefault="002A2621" w:rsidP="0030290C">
      <w:pPr>
        <w:spacing w:after="0" w:line="240" w:lineRule="auto"/>
        <w:jc w:val="both"/>
        <w:rPr>
          <w:rFonts w:ascii="PT Astra Serif" w:hAnsi="PT Astra Serif"/>
          <w:sz w:val="28"/>
          <w:szCs w:val="28"/>
        </w:rPr>
      </w:pPr>
      <w:r>
        <w:rPr>
          <w:rFonts w:ascii="PT Astra Serif" w:hAnsi="PT Astra Serif"/>
          <w:sz w:val="28"/>
          <w:szCs w:val="28"/>
        </w:rPr>
        <w:t xml:space="preserve">- </w:t>
      </w:r>
      <w:r w:rsidR="0030290C" w:rsidRPr="0030290C">
        <w:rPr>
          <w:rFonts w:ascii="PT Astra Serif" w:hAnsi="PT Astra Serif"/>
          <w:sz w:val="28"/>
          <w:szCs w:val="28"/>
        </w:rPr>
        <w:t>Территориальный ЦЗН по Балаковскому району</w:t>
      </w:r>
    </w:p>
    <w:p w14:paraId="44B6AF9A" w14:textId="27B15BDE" w:rsidR="0030290C" w:rsidRPr="0030290C" w:rsidRDefault="002A2621" w:rsidP="0030290C">
      <w:pPr>
        <w:spacing w:after="0" w:line="240" w:lineRule="auto"/>
        <w:jc w:val="both"/>
        <w:rPr>
          <w:rFonts w:ascii="PT Astra Serif" w:hAnsi="PT Astra Serif"/>
          <w:sz w:val="28"/>
          <w:szCs w:val="28"/>
        </w:rPr>
      </w:pPr>
      <w:r>
        <w:rPr>
          <w:rFonts w:ascii="PT Astra Serif" w:hAnsi="PT Astra Serif"/>
          <w:sz w:val="28"/>
          <w:szCs w:val="28"/>
        </w:rPr>
        <w:t xml:space="preserve">- </w:t>
      </w:r>
      <w:r w:rsidR="0030290C" w:rsidRPr="0030290C">
        <w:rPr>
          <w:rFonts w:ascii="PT Astra Serif" w:hAnsi="PT Astra Serif"/>
          <w:sz w:val="28"/>
          <w:szCs w:val="28"/>
        </w:rPr>
        <w:t>Волонтерское общество при храме Рождества Христова «БлогоДарю64»</w:t>
      </w:r>
    </w:p>
    <w:p w14:paraId="1EB8F094" w14:textId="52062E9E" w:rsidR="0030290C" w:rsidRPr="0030290C" w:rsidRDefault="002A2621" w:rsidP="0030290C">
      <w:pPr>
        <w:spacing w:after="0" w:line="240" w:lineRule="auto"/>
        <w:jc w:val="both"/>
        <w:rPr>
          <w:rFonts w:ascii="PT Astra Serif" w:hAnsi="PT Astra Serif"/>
          <w:sz w:val="28"/>
          <w:szCs w:val="28"/>
        </w:rPr>
      </w:pPr>
      <w:r>
        <w:rPr>
          <w:rFonts w:ascii="PT Astra Serif" w:hAnsi="PT Astra Serif"/>
          <w:sz w:val="28"/>
          <w:szCs w:val="28"/>
        </w:rPr>
        <w:t xml:space="preserve">- </w:t>
      </w:r>
      <w:r w:rsidR="0030290C" w:rsidRPr="0030290C">
        <w:rPr>
          <w:rFonts w:ascii="PT Astra Serif" w:hAnsi="PT Astra Serif"/>
          <w:sz w:val="28"/>
          <w:szCs w:val="28"/>
        </w:rPr>
        <w:t>Администрация Балаковского муниципального района</w:t>
      </w:r>
    </w:p>
    <w:p w14:paraId="3FDB41CA" w14:textId="77777777" w:rsidR="0030290C" w:rsidRPr="0030290C" w:rsidRDefault="0030290C" w:rsidP="0030290C">
      <w:pPr>
        <w:spacing w:after="0" w:line="240" w:lineRule="auto"/>
        <w:jc w:val="both"/>
        <w:rPr>
          <w:rFonts w:ascii="PT Astra Serif" w:hAnsi="PT Astra Serif"/>
          <w:sz w:val="28"/>
          <w:szCs w:val="28"/>
        </w:rPr>
      </w:pPr>
    </w:p>
    <w:p w14:paraId="77E8E6CF" w14:textId="77777777" w:rsidR="002A2621" w:rsidRDefault="002A2621" w:rsidP="0030290C">
      <w:pPr>
        <w:spacing w:after="0" w:line="240" w:lineRule="auto"/>
        <w:jc w:val="both"/>
        <w:rPr>
          <w:rFonts w:ascii="PT Astra Serif" w:hAnsi="PT Astra Serif"/>
          <w:sz w:val="28"/>
          <w:szCs w:val="28"/>
        </w:rPr>
      </w:pPr>
      <w:r w:rsidRPr="002A2621">
        <w:rPr>
          <w:rFonts w:ascii="PT Astra Serif" w:hAnsi="PT Astra Serif"/>
          <w:b/>
          <w:bCs/>
          <w:sz w:val="28"/>
          <w:szCs w:val="28"/>
        </w:rPr>
        <w:t xml:space="preserve">13. </w:t>
      </w:r>
      <w:r w:rsidR="0030290C" w:rsidRPr="002A2621">
        <w:rPr>
          <w:rFonts w:ascii="PT Astra Serif" w:hAnsi="PT Astra Serif"/>
          <w:b/>
          <w:bCs/>
          <w:sz w:val="28"/>
          <w:szCs w:val="28"/>
        </w:rPr>
        <w:t>Дата начала реализации проекта</w:t>
      </w:r>
      <w:r w:rsidR="0030290C" w:rsidRPr="0030290C">
        <w:rPr>
          <w:rFonts w:ascii="PT Astra Serif" w:hAnsi="PT Astra Serif"/>
          <w:sz w:val="28"/>
          <w:szCs w:val="28"/>
        </w:rPr>
        <w:t xml:space="preserve"> </w:t>
      </w:r>
    </w:p>
    <w:p w14:paraId="7988824D" w14:textId="4F6DBD86" w:rsidR="0030290C" w:rsidRPr="0030290C" w:rsidRDefault="0030290C" w:rsidP="0030290C">
      <w:pPr>
        <w:spacing w:after="0" w:line="240" w:lineRule="auto"/>
        <w:jc w:val="both"/>
        <w:rPr>
          <w:rFonts w:ascii="PT Astra Serif" w:hAnsi="PT Astra Serif"/>
          <w:sz w:val="28"/>
          <w:szCs w:val="28"/>
        </w:rPr>
      </w:pPr>
      <w:r w:rsidRPr="0030290C">
        <w:rPr>
          <w:rFonts w:ascii="PT Astra Serif" w:hAnsi="PT Astra Serif"/>
          <w:sz w:val="28"/>
          <w:szCs w:val="28"/>
        </w:rPr>
        <w:t>01.07.2024</w:t>
      </w:r>
    </w:p>
    <w:p w14:paraId="5FED5FDC" w14:textId="77777777" w:rsidR="002A2621" w:rsidRDefault="002A2621" w:rsidP="0030290C">
      <w:pPr>
        <w:spacing w:after="0" w:line="240" w:lineRule="auto"/>
        <w:jc w:val="both"/>
        <w:rPr>
          <w:rFonts w:ascii="PT Astra Serif" w:hAnsi="PT Astra Serif"/>
          <w:sz w:val="28"/>
          <w:szCs w:val="28"/>
        </w:rPr>
      </w:pPr>
      <w:r w:rsidRPr="002A2621">
        <w:rPr>
          <w:rFonts w:ascii="PT Astra Serif" w:hAnsi="PT Astra Serif"/>
          <w:b/>
          <w:bCs/>
          <w:sz w:val="28"/>
          <w:szCs w:val="28"/>
        </w:rPr>
        <w:t xml:space="preserve">14. </w:t>
      </w:r>
      <w:r w:rsidR="0030290C" w:rsidRPr="002A2621">
        <w:rPr>
          <w:rFonts w:ascii="PT Astra Serif" w:hAnsi="PT Astra Serif"/>
          <w:b/>
          <w:bCs/>
          <w:sz w:val="28"/>
          <w:szCs w:val="28"/>
        </w:rPr>
        <w:t>Дата окончания реализации проекта</w:t>
      </w:r>
      <w:r w:rsidR="0030290C" w:rsidRPr="0030290C">
        <w:rPr>
          <w:rFonts w:ascii="PT Astra Serif" w:hAnsi="PT Astra Serif"/>
          <w:sz w:val="28"/>
          <w:szCs w:val="28"/>
        </w:rPr>
        <w:t xml:space="preserve"> </w:t>
      </w:r>
    </w:p>
    <w:p w14:paraId="478B1C26" w14:textId="0D015706" w:rsidR="0030290C" w:rsidRDefault="0030290C" w:rsidP="0030290C">
      <w:pPr>
        <w:spacing w:after="0" w:line="240" w:lineRule="auto"/>
        <w:jc w:val="both"/>
        <w:rPr>
          <w:rFonts w:ascii="PT Astra Serif" w:hAnsi="PT Astra Serif"/>
          <w:sz w:val="28"/>
          <w:szCs w:val="28"/>
        </w:rPr>
      </w:pPr>
      <w:r w:rsidRPr="0030290C">
        <w:rPr>
          <w:rFonts w:ascii="PT Astra Serif" w:hAnsi="PT Astra Serif"/>
          <w:sz w:val="28"/>
          <w:szCs w:val="28"/>
        </w:rPr>
        <w:lastRenderedPageBreak/>
        <w:t xml:space="preserve">31.12.2025 </w:t>
      </w:r>
    </w:p>
    <w:p w14:paraId="07742BD1" w14:textId="77777777" w:rsidR="002A2621" w:rsidRPr="0030290C" w:rsidRDefault="002A2621" w:rsidP="0030290C">
      <w:pPr>
        <w:spacing w:after="0" w:line="240" w:lineRule="auto"/>
        <w:jc w:val="both"/>
        <w:rPr>
          <w:rFonts w:ascii="PT Astra Serif" w:hAnsi="PT Astra Serif"/>
          <w:sz w:val="28"/>
          <w:szCs w:val="28"/>
        </w:rPr>
      </w:pPr>
    </w:p>
    <w:p w14:paraId="76465CA7" w14:textId="52010A9F" w:rsidR="0030290C" w:rsidRPr="002A2621" w:rsidRDefault="002A2621" w:rsidP="0030290C">
      <w:pPr>
        <w:spacing w:after="0" w:line="240" w:lineRule="auto"/>
        <w:jc w:val="both"/>
        <w:rPr>
          <w:rFonts w:ascii="PT Astra Serif" w:hAnsi="PT Astra Serif"/>
          <w:b/>
          <w:bCs/>
          <w:sz w:val="28"/>
          <w:szCs w:val="28"/>
        </w:rPr>
      </w:pPr>
      <w:r w:rsidRPr="002A2621">
        <w:rPr>
          <w:rFonts w:ascii="PT Astra Serif" w:hAnsi="PT Astra Serif"/>
          <w:b/>
          <w:bCs/>
          <w:sz w:val="28"/>
          <w:szCs w:val="28"/>
        </w:rPr>
        <w:t xml:space="preserve">15. </w:t>
      </w:r>
      <w:r w:rsidR="0030290C" w:rsidRPr="002A2621">
        <w:rPr>
          <w:rFonts w:ascii="PT Astra Serif" w:hAnsi="PT Astra Serif"/>
          <w:b/>
          <w:bCs/>
          <w:sz w:val="28"/>
          <w:szCs w:val="28"/>
        </w:rPr>
        <w:t xml:space="preserve">Объем и источники финансирования проекта </w:t>
      </w:r>
    </w:p>
    <w:p w14:paraId="0E6BD997" w14:textId="50AC1A6D" w:rsidR="0030290C" w:rsidRPr="0030290C" w:rsidRDefault="0030290C" w:rsidP="0030290C">
      <w:pPr>
        <w:spacing w:after="0" w:line="240" w:lineRule="auto"/>
        <w:jc w:val="both"/>
        <w:rPr>
          <w:rFonts w:ascii="PT Astra Serif" w:hAnsi="PT Astra Serif"/>
          <w:sz w:val="28"/>
          <w:szCs w:val="28"/>
        </w:rPr>
      </w:pPr>
      <w:r w:rsidRPr="0030290C">
        <w:rPr>
          <w:rFonts w:ascii="PT Astra Serif" w:hAnsi="PT Astra Serif"/>
          <w:sz w:val="28"/>
          <w:szCs w:val="28"/>
        </w:rPr>
        <w:t xml:space="preserve">Объем средств, необходимых для реализации мероприятий проекта, (всего) </w:t>
      </w:r>
      <w:r w:rsidR="002A2621">
        <w:rPr>
          <w:rFonts w:ascii="PT Astra Serif" w:hAnsi="PT Astra Serif"/>
          <w:sz w:val="28"/>
          <w:szCs w:val="28"/>
        </w:rPr>
        <w:t>-</w:t>
      </w:r>
      <w:r w:rsidRPr="0030290C">
        <w:rPr>
          <w:rFonts w:ascii="PT Astra Serif" w:hAnsi="PT Astra Serif"/>
          <w:sz w:val="28"/>
          <w:szCs w:val="28"/>
        </w:rPr>
        <w:t>9038205,47</w:t>
      </w:r>
      <w:r w:rsidR="002A2621">
        <w:rPr>
          <w:rFonts w:ascii="PT Astra Serif" w:hAnsi="PT Astra Serif"/>
          <w:sz w:val="28"/>
          <w:szCs w:val="28"/>
        </w:rPr>
        <w:t xml:space="preserve"> руб.</w:t>
      </w:r>
      <w:r w:rsidRPr="0030290C">
        <w:rPr>
          <w:rFonts w:ascii="PT Astra Serif" w:hAnsi="PT Astra Serif"/>
          <w:sz w:val="28"/>
          <w:szCs w:val="28"/>
        </w:rPr>
        <w:t xml:space="preserve"> </w:t>
      </w:r>
    </w:p>
    <w:p w14:paraId="0DDF1857" w14:textId="6BF6D9DD" w:rsidR="0030290C" w:rsidRPr="0030290C" w:rsidRDefault="0030290C" w:rsidP="0030290C">
      <w:pPr>
        <w:spacing w:after="0" w:line="240" w:lineRule="auto"/>
        <w:jc w:val="both"/>
        <w:rPr>
          <w:rFonts w:ascii="PT Astra Serif" w:hAnsi="PT Astra Serif"/>
          <w:sz w:val="28"/>
          <w:szCs w:val="28"/>
        </w:rPr>
      </w:pPr>
      <w:r w:rsidRPr="0030290C">
        <w:rPr>
          <w:rFonts w:ascii="PT Astra Serif" w:hAnsi="PT Astra Serif"/>
          <w:sz w:val="28"/>
          <w:szCs w:val="28"/>
        </w:rPr>
        <w:t xml:space="preserve">В том числе объем средств гранта, запрашиваемых на реализацию мероприятий проекта </w:t>
      </w:r>
      <w:r w:rsidR="002A2621">
        <w:rPr>
          <w:rFonts w:ascii="PT Astra Serif" w:hAnsi="PT Astra Serif"/>
          <w:sz w:val="28"/>
          <w:szCs w:val="28"/>
        </w:rPr>
        <w:t xml:space="preserve">- </w:t>
      </w:r>
      <w:r w:rsidRPr="0030290C">
        <w:rPr>
          <w:rFonts w:ascii="PT Astra Serif" w:hAnsi="PT Astra Serif"/>
          <w:sz w:val="28"/>
          <w:szCs w:val="28"/>
        </w:rPr>
        <w:t xml:space="preserve">2775983,00 </w:t>
      </w:r>
      <w:r w:rsidR="002A2621">
        <w:rPr>
          <w:rFonts w:ascii="PT Astra Serif" w:hAnsi="PT Astra Serif"/>
          <w:sz w:val="28"/>
          <w:szCs w:val="28"/>
        </w:rPr>
        <w:t>руб.</w:t>
      </w:r>
    </w:p>
    <w:p w14:paraId="1E8B202E" w14:textId="3CE4BC41" w:rsidR="0030290C" w:rsidRDefault="0030290C" w:rsidP="0030290C">
      <w:pPr>
        <w:spacing w:after="0" w:line="240" w:lineRule="auto"/>
        <w:jc w:val="both"/>
        <w:rPr>
          <w:rFonts w:ascii="PT Astra Serif" w:hAnsi="PT Astra Serif"/>
          <w:sz w:val="28"/>
          <w:szCs w:val="28"/>
        </w:rPr>
      </w:pPr>
      <w:r w:rsidRPr="0030290C">
        <w:rPr>
          <w:rFonts w:ascii="PT Astra Serif" w:hAnsi="PT Astra Serif"/>
          <w:sz w:val="28"/>
          <w:szCs w:val="28"/>
        </w:rPr>
        <w:t xml:space="preserve">В том числе объем собственных средств участника, направляемых на реализацию мероприятий проекта </w:t>
      </w:r>
      <w:r w:rsidR="002A2621">
        <w:rPr>
          <w:rFonts w:ascii="PT Astra Serif" w:hAnsi="PT Astra Serif"/>
          <w:sz w:val="28"/>
          <w:szCs w:val="28"/>
        </w:rPr>
        <w:t xml:space="preserve">- </w:t>
      </w:r>
      <w:r w:rsidRPr="0030290C">
        <w:rPr>
          <w:rFonts w:ascii="PT Astra Serif" w:hAnsi="PT Astra Serif"/>
          <w:sz w:val="28"/>
          <w:szCs w:val="28"/>
        </w:rPr>
        <w:t>6262222,47</w:t>
      </w:r>
      <w:r w:rsidR="002A2621">
        <w:rPr>
          <w:rFonts w:ascii="PT Astra Serif" w:hAnsi="PT Astra Serif"/>
          <w:sz w:val="28"/>
          <w:szCs w:val="28"/>
        </w:rPr>
        <w:t>руб.</w:t>
      </w:r>
    </w:p>
    <w:p w14:paraId="2E16CF3A" w14:textId="77777777" w:rsidR="002A2621" w:rsidRPr="0030290C" w:rsidRDefault="002A2621" w:rsidP="0030290C">
      <w:pPr>
        <w:spacing w:after="0" w:line="240" w:lineRule="auto"/>
        <w:jc w:val="both"/>
        <w:rPr>
          <w:rFonts w:ascii="PT Astra Serif" w:hAnsi="PT Astra Serif"/>
          <w:sz w:val="28"/>
          <w:szCs w:val="28"/>
        </w:rPr>
      </w:pPr>
    </w:p>
    <w:p w14:paraId="6DEAC3DA" w14:textId="75E8B505" w:rsidR="0030290C" w:rsidRPr="002A2621" w:rsidRDefault="002A2621" w:rsidP="0030290C">
      <w:pPr>
        <w:spacing w:after="0" w:line="240" w:lineRule="auto"/>
        <w:jc w:val="both"/>
        <w:rPr>
          <w:rFonts w:ascii="PT Astra Serif" w:hAnsi="PT Astra Serif"/>
          <w:b/>
          <w:bCs/>
          <w:sz w:val="28"/>
          <w:szCs w:val="28"/>
        </w:rPr>
      </w:pPr>
      <w:r w:rsidRPr="002A2621">
        <w:rPr>
          <w:rFonts w:ascii="PT Astra Serif" w:hAnsi="PT Astra Serif"/>
          <w:b/>
          <w:bCs/>
          <w:sz w:val="28"/>
          <w:szCs w:val="28"/>
        </w:rPr>
        <w:t xml:space="preserve">16. </w:t>
      </w:r>
      <w:r w:rsidR="0030290C" w:rsidRPr="002A2621">
        <w:rPr>
          <w:rFonts w:ascii="PT Astra Serif" w:hAnsi="PT Astra Serif"/>
          <w:b/>
          <w:bCs/>
          <w:sz w:val="28"/>
          <w:szCs w:val="28"/>
        </w:rPr>
        <w:t xml:space="preserve">Наименование органа исполнительной власти субъекта Российской Федерации / органа местного самоуправления, при поддержке которого будет выполняться проект </w:t>
      </w:r>
    </w:p>
    <w:p w14:paraId="4622DAC2" w14:textId="3380C3F8" w:rsidR="0030290C" w:rsidRPr="0030290C" w:rsidRDefault="0030290C" w:rsidP="0030290C">
      <w:pPr>
        <w:spacing w:after="0" w:line="240" w:lineRule="auto"/>
        <w:jc w:val="both"/>
        <w:rPr>
          <w:rFonts w:ascii="PT Astra Serif" w:hAnsi="PT Astra Serif"/>
          <w:sz w:val="28"/>
          <w:szCs w:val="28"/>
        </w:rPr>
      </w:pPr>
      <w:r w:rsidRPr="0030290C">
        <w:rPr>
          <w:rFonts w:ascii="PT Astra Serif" w:hAnsi="PT Astra Serif"/>
          <w:sz w:val="28"/>
          <w:szCs w:val="28"/>
        </w:rPr>
        <w:t>Министерство труда и социальной защиты Саратовской области</w:t>
      </w:r>
    </w:p>
    <w:p w14:paraId="24D5F929" w14:textId="62687C54" w:rsidR="0030290C" w:rsidRPr="0030290C" w:rsidRDefault="0030290C" w:rsidP="0030290C">
      <w:pPr>
        <w:spacing w:after="0" w:line="240" w:lineRule="auto"/>
        <w:jc w:val="both"/>
        <w:rPr>
          <w:rFonts w:ascii="PT Astra Serif" w:hAnsi="PT Astra Serif"/>
          <w:sz w:val="28"/>
          <w:szCs w:val="28"/>
        </w:rPr>
      </w:pPr>
    </w:p>
    <w:p w14:paraId="1CEED706" w14:textId="19C8FC1F" w:rsidR="0030290C" w:rsidRPr="002A2621" w:rsidRDefault="002A2621" w:rsidP="0030290C">
      <w:pPr>
        <w:spacing w:after="0" w:line="240" w:lineRule="auto"/>
        <w:jc w:val="both"/>
        <w:rPr>
          <w:rFonts w:ascii="PT Astra Serif" w:hAnsi="PT Astra Serif"/>
          <w:b/>
          <w:bCs/>
          <w:sz w:val="28"/>
          <w:szCs w:val="28"/>
        </w:rPr>
      </w:pPr>
      <w:r w:rsidRPr="002A2621">
        <w:rPr>
          <w:rFonts w:ascii="PT Astra Serif" w:hAnsi="PT Astra Serif"/>
          <w:b/>
          <w:bCs/>
          <w:sz w:val="28"/>
          <w:szCs w:val="28"/>
        </w:rPr>
        <w:t xml:space="preserve">17. </w:t>
      </w:r>
      <w:r w:rsidR="0030290C" w:rsidRPr="002A2621">
        <w:rPr>
          <w:rFonts w:ascii="PT Astra Serif" w:hAnsi="PT Astra Serif"/>
          <w:b/>
          <w:bCs/>
          <w:sz w:val="28"/>
          <w:szCs w:val="28"/>
        </w:rPr>
        <w:t xml:space="preserve">Качественные показатели </w:t>
      </w:r>
    </w:p>
    <w:p w14:paraId="5D767F5A" w14:textId="11BBB6C2" w:rsidR="0030290C" w:rsidRPr="0030290C" w:rsidRDefault="0030290C" w:rsidP="0030290C">
      <w:pPr>
        <w:spacing w:after="0" w:line="240" w:lineRule="auto"/>
        <w:jc w:val="both"/>
        <w:rPr>
          <w:rFonts w:ascii="PT Astra Serif" w:hAnsi="PT Astra Serif"/>
          <w:sz w:val="28"/>
          <w:szCs w:val="28"/>
        </w:rPr>
      </w:pPr>
      <w:r w:rsidRPr="0030290C">
        <w:rPr>
          <w:rFonts w:ascii="PT Astra Serif" w:hAnsi="PT Astra Serif"/>
          <w:sz w:val="28"/>
          <w:szCs w:val="28"/>
        </w:rPr>
        <w:t>В ходе комплексного социального сопровождения 40 семей, имеющих низкий уровень дохода, укрепили внутриличностные ресурсы, воспользовавшись услугами «Семейной мастерской». Расширили социальные и экономические возможности семей, отметили выход семей из «зоны иждивенчества». По результатам реализации проекта «Создание семейной мастерской»: - 100% семей с детьми, имеющих низкий уровень дохода получили новые навыки и умения; - 97% членов семей получили возможность для творческой самореализации; - 100% семей получили возможность дополнительного дохода; - 95% повысили уровень финансовой грамотности; - 15% подростков определились с выбором будущей профессии; - 33% членов семей, имеющих низкий уровень дохода трудоустроились, либо заключили социальный контракт.</w:t>
      </w:r>
    </w:p>
    <w:p w14:paraId="695EDF14" w14:textId="77A101B7" w:rsidR="0030290C" w:rsidRPr="0030290C" w:rsidRDefault="0030290C" w:rsidP="0030290C">
      <w:pPr>
        <w:spacing w:after="0" w:line="240" w:lineRule="auto"/>
        <w:jc w:val="both"/>
        <w:rPr>
          <w:rFonts w:ascii="PT Astra Serif" w:hAnsi="PT Astra Serif"/>
          <w:sz w:val="28"/>
          <w:szCs w:val="28"/>
        </w:rPr>
      </w:pPr>
    </w:p>
    <w:p w14:paraId="4AF88C83" w14:textId="77777777" w:rsidR="002A2621" w:rsidRPr="002A2621" w:rsidRDefault="002A2621" w:rsidP="0030290C">
      <w:pPr>
        <w:spacing w:after="0" w:line="240" w:lineRule="auto"/>
        <w:jc w:val="both"/>
        <w:rPr>
          <w:rFonts w:ascii="PT Astra Serif" w:hAnsi="PT Astra Serif"/>
          <w:b/>
          <w:bCs/>
          <w:sz w:val="28"/>
          <w:szCs w:val="28"/>
        </w:rPr>
      </w:pPr>
      <w:r w:rsidRPr="002A2621">
        <w:rPr>
          <w:rFonts w:ascii="PT Astra Serif" w:hAnsi="PT Astra Serif"/>
          <w:b/>
          <w:bCs/>
          <w:sz w:val="28"/>
          <w:szCs w:val="28"/>
        </w:rPr>
        <w:t>18. И</w:t>
      </w:r>
      <w:r w:rsidR="0030290C" w:rsidRPr="002A2621">
        <w:rPr>
          <w:rFonts w:ascii="PT Astra Serif" w:hAnsi="PT Astra Serif"/>
          <w:b/>
          <w:bCs/>
          <w:sz w:val="28"/>
          <w:szCs w:val="28"/>
        </w:rPr>
        <w:t xml:space="preserve">нформационное сопровождение проекта </w:t>
      </w:r>
    </w:p>
    <w:p w14:paraId="6CCDEC32" w14:textId="77777777" w:rsidR="00A77B66" w:rsidRDefault="0030290C" w:rsidP="0030290C">
      <w:pPr>
        <w:spacing w:after="0" w:line="240" w:lineRule="auto"/>
        <w:jc w:val="both"/>
        <w:rPr>
          <w:rFonts w:ascii="PT Astra Serif" w:hAnsi="PT Astra Serif"/>
          <w:sz w:val="28"/>
          <w:szCs w:val="28"/>
        </w:rPr>
      </w:pPr>
      <w:r w:rsidRPr="0030290C">
        <w:rPr>
          <w:rFonts w:ascii="PT Astra Serif" w:hAnsi="PT Astra Serif"/>
          <w:sz w:val="28"/>
          <w:szCs w:val="28"/>
        </w:rPr>
        <w:t xml:space="preserve">Информационное сопровождение проекта: - создание специального раздела на официальном сайте ГБУ СО «Балаковский центр «Семья» с актуальной информацией о реализации проекта «Создание семейной мастерской»; </w:t>
      </w:r>
      <w:hyperlink r:id="rId5" w:history="1">
        <w:r w:rsidRPr="0030290C">
          <w:rPr>
            <w:rStyle w:val="a3"/>
            <w:rFonts w:ascii="PT Astra Serif" w:hAnsi="PT Astra Serif"/>
            <w:sz w:val="28"/>
            <w:szCs w:val="28"/>
          </w:rPr>
          <w:t>http://social.saratov.gov.ru/social_state_institutions/uchrezhd_socpomoshchi_semje_detjam/balakovo_family/</w:t>
        </w:r>
      </w:hyperlink>
      <w:r w:rsidRPr="0030290C">
        <w:rPr>
          <w:rFonts w:ascii="PT Astra Serif" w:hAnsi="PT Astra Serif"/>
          <w:sz w:val="28"/>
          <w:szCs w:val="28"/>
        </w:rPr>
        <w:t xml:space="preserve"> </w:t>
      </w:r>
      <w:r w:rsidRPr="0030290C">
        <w:rPr>
          <w:rFonts w:ascii="PT Astra Serif" w:hAnsi="PT Astra Serif"/>
          <w:sz w:val="28"/>
          <w:szCs w:val="28"/>
        </w:rPr>
        <w:t xml:space="preserve"> и дополнительном </w:t>
      </w:r>
      <w:proofErr w:type="spellStart"/>
      <w:r w:rsidRPr="0030290C">
        <w:rPr>
          <w:rFonts w:ascii="PT Astra Serif" w:hAnsi="PT Astra Serif"/>
          <w:sz w:val="28"/>
          <w:szCs w:val="28"/>
        </w:rPr>
        <w:t>web</w:t>
      </w:r>
      <w:proofErr w:type="spellEnd"/>
      <w:r w:rsidRPr="0030290C">
        <w:rPr>
          <w:rFonts w:ascii="PT Astra Serif" w:hAnsi="PT Astra Serif"/>
          <w:sz w:val="28"/>
          <w:szCs w:val="28"/>
        </w:rPr>
        <w:t xml:space="preserve">-ресурсе ГБУ СО «Балаковский центр «Семья» </w:t>
      </w:r>
      <w:hyperlink r:id="rId6" w:history="1">
        <w:r w:rsidRPr="0030290C">
          <w:rPr>
            <w:rStyle w:val="a3"/>
            <w:rFonts w:ascii="PT Astra Serif" w:hAnsi="PT Astra Serif"/>
            <w:sz w:val="28"/>
            <w:szCs w:val="28"/>
          </w:rPr>
          <w:t>https://semyabalakovo.ru/</w:t>
        </w:r>
      </w:hyperlink>
      <w:r w:rsidRPr="0030290C">
        <w:rPr>
          <w:rFonts w:ascii="PT Astra Serif" w:hAnsi="PT Astra Serif"/>
          <w:sz w:val="28"/>
          <w:szCs w:val="28"/>
        </w:rPr>
        <w:t>,</w:t>
      </w:r>
      <w:r w:rsidRPr="0030290C">
        <w:rPr>
          <w:rFonts w:ascii="PT Astra Serif" w:hAnsi="PT Astra Serif"/>
          <w:sz w:val="28"/>
          <w:szCs w:val="28"/>
        </w:rPr>
        <w:t xml:space="preserve"> </w:t>
      </w:r>
      <w:r w:rsidRPr="0030290C">
        <w:rPr>
          <w:rFonts w:ascii="PT Astra Serif" w:hAnsi="PT Astra Serif"/>
          <w:sz w:val="28"/>
          <w:szCs w:val="28"/>
        </w:rPr>
        <w:t xml:space="preserve"> содержащего актуальную информацию о деятельности «Семейной мастерской» и оказываемых ею услугах; </w:t>
      </w:r>
    </w:p>
    <w:p w14:paraId="02763924" w14:textId="77777777" w:rsidR="00A77B66" w:rsidRDefault="0030290C" w:rsidP="0030290C">
      <w:pPr>
        <w:spacing w:after="0" w:line="240" w:lineRule="auto"/>
        <w:jc w:val="both"/>
        <w:rPr>
          <w:rFonts w:ascii="PT Astra Serif" w:hAnsi="PT Astra Serif"/>
          <w:sz w:val="28"/>
          <w:szCs w:val="28"/>
        </w:rPr>
      </w:pPr>
      <w:r w:rsidRPr="0030290C">
        <w:rPr>
          <w:rFonts w:ascii="PT Astra Serif" w:hAnsi="PT Astra Serif"/>
          <w:sz w:val="28"/>
          <w:szCs w:val="28"/>
        </w:rPr>
        <w:t xml:space="preserve">- разработка и распространение информационно-методических материалов для семей с детьми, имеющих низкий уровень дохода, в том числе с привлечением добровольцев; </w:t>
      </w:r>
    </w:p>
    <w:p w14:paraId="6E24D726" w14:textId="32EB284F" w:rsidR="0030290C" w:rsidRDefault="0030290C" w:rsidP="0030290C">
      <w:pPr>
        <w:spacing w:after="0" w:line="240" w:lineRule="auto"/>
        <w:jc w:val="both"/>
        <w:rPr>
          <w:rFonts w:ascii="PT Astra Serif" w:hAnsi="PT Astra Serif"/>
          <w:sz w:val="28"/>
          <w:szCs w:val="28"/>
        </w:rPr>
      </w:pPr>
      <w:r w:rsidRPr="0030290C">
        <w:rPr>
          <w:rFonts w:ascii="PT Astra Serif" w:hAnsi="PT Astra Serif"/>
          <w:sz w:val="28"/>
          <w:szCs w:val="28"/>
        </w:rPr>
        <w:t xml:space="preserve">- «Холодный обзвон» потенциальных получателей социальных услуг </w:t>
      </w:r>
    </w:p>
    <w:p w14:paraId="19E73A8A" w14:textId="77777777" w:rsidR="002A2621" w:rsidRPr="0030290C" w:rsidRDefault="002A2621" w:rsidP="0030290C">
      <w:pPr>
        <w:spacing w:after="0" w:line="240" w:lineRule="auto"/>
        <w:jc w:val="both"/>
        <w:rPr>
          <w:rFonts w:ascii="PT Astra Serif" w:hAnsi="PT Astra Serif"/>
          <w:sz w:val="28"/>
          <w:szCs w:val="28"/>
        </w:rPr>
      </w:pPr>
    </w:p>
    <w:p w14:paraId="49C12761" w14:textId="77777777" w:rsidR="0030290C" w:rsidRPr="00A77B66" w:rsidRDefault="0030290C" w:rsidP="0030290C">
      <w:pPr>
        <w:spacing w:after="0" w:line="240" w:lineRule="auto"/>
        <w:jc w:val="both"/>
        <w:rPr>
          <w:rFonts w:ascii="PT Astra Serif" w:hAnsi="PT Astra Serif"/>
          <w:b/>
          <w:bCs/>
          <w:sz w:val="28"/>
          <w:szCs w:val="28"/>
        </w:rPr>
      </w:pPr>
      <w:r w:rsidRPr="00A77B66">
        <w:rPr>
          <w:rFonts w:ascii="PT Astra Serif" w:hAnsi="PT Astra Serif"/>
          <w:b/>
          <w:bCs/>
          <w:sz w:val="28"/>
          <w:szCs w:val="28"/>
        </w:rPr>
        <w:t xml:space="preserve">19. Дальнейшее развитие проекта </w:t>
      </w:r>
    </w:p>
    <w:p w14:paraId="76CBC88E" w14:textId="165EB136" w:rsidR="0030290C" w:rsidRPr="0030290C" w:rsidRDefault="0030290C" w:rsidP="0030290C">
      <w:pPr>
        <w:spacing w:after="0" w:line="240" w:lineRule="auto"/>
        <w:jc w:val="both"/>
        <w:rPr>
          <w:rFonts w:ascii="PT Astra Serif" w:hAnsi="PT Astra Serif"/>
          <w:sz w:val="28"/>
          <w:szCs w:val="28"/>
        </w:rPr>
      </w:pPr>
      <w:r w:rsidRPr="0030290C">
        <w:rPr>
          <w:rFonts w:ascii="PT Astra Serif" w:hAnsi="PT Astra Serif"/>
          <w:sz w:val="28"/>
          <w:szCs w:val="28"/>
        </w:rPr>
        <w:lastRenderedPageBreak/>
        <w:t>По завершении финансирования деятельность «Семейной мастерской» будет продолжена за счёт собственных ресурсов ГБУ СО «Балаковский центр «Семья», как материально-технических, так и кадровых, а также за счет межведомственного взаимодействия. В перспективе дальнейшего развития деятельности «Семейной мастерской» планируется расширение направлений деятельности за счет организации новых креативных пространств</w:t>
      </w:r>
    </w:p>
    <w:sectPr w:rsidR="0030290C" w:rsidRPr="003029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1257AE"/>
    <w:multiLevelType w:val="hybridMultilevel"/>
    <w:tmpl w:val="9C24B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511"/>
    <w:rsid w:val="002A2621"/>
    <w:rsid w:val="0030290C"/>
    <w:rsid w:val="004D5754"/>
    <w:rsid w:val="00A77B66"/>
    <w:rsid w:val="00E74511"/>
    <w:rsid w:val="00EB7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8A1BF"/>
  <w15:chartTrackingRefBased/>
  <w15:docId w15:val="{973D4D07-D52B-4031-87EA-87FB788E1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290C"/>
    <w:rPr>
      <w:color w:val="0563C1" w:themeColor="hyperlink"/>
      <w:u w:val="single"/>
    </w:rPr>
  </w:style>
  <w:style w:type="character" w:styleId="a4">
    <w:name w:val="Unresolved Mention"/>
    <w:basedOn w:val="a0"/>
    <w:uiPriority w:val="99"/>
    <w:semiHidden/>
    <w:unhideWhenUsed/>
    <w:rsid w:val="0030290C"/>
    <w:rPr>
      <w:color w:val="605E5C"/>
      <w:shd w:val="clear" w:color="auto" w:fill="E1DFDD"/>
    </w:rPr>
  </w:style>
  <w:style w:type="paragraph" w:styleId="a5">
    <w:name w:val="List Paragraph"/>
    <w:basedOn w:val="a"/>
    <w:uiPriority w:val="34"/>
    <w:qFormat/>
    <w:rsid w:val="003029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myabalakovo.ru/" TargetMode="External"/><Relationship Id="rId5" Type="http://schemas.openxmlformats.org/officeDocument/2006/relationships/hyperlink" Target="http://social.saratov.gov.ru/social_state_institutions/uchrezhd_socpomoshchi_semje_detjam/balakovo_family/"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5</Pages>
  <Words>1444</Words>
  <Characters>8232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2025-09-09T06:41:00Z</dcterms:created>
  <dcterms:modified xsi:type="dcterms:W3CDTF">2025-09-09T09:12:00Z</dcterms:modified>
</cp:coreProperties>
</file>